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9"/>
          <w:rFonts w:ascii="仿宋_GB2312" w:eastAsia="仿宋_GB2312"/>
          <w:b w:val="0"/>
          <w:sz w:val="32"/>
          <w:szCs w:val="32"/>
        </w:rPr>
      </w:pPr>
      <w:r>
        <w:rPr>
          <w:rStyle w:val="9"/>
          <w:rFonts w:hint="eastAsia" w:ascii="仿宋_GB2312" w:eastAsia="仿宋_GB2312"/>
          <w:b w:val="0"/>
          <w:sz w:val="32"/>
          <w:szCs w:val="32"/>
        </w:rPr>
        <w:t>附件：</w:t>
      </w:r>
    </w:p>
    <w:p>
      <w:pPr>
        <w:jc w:val="center"/>
        <w:rPr>
          <w:rStyle w:val="9"/>
          <w:rFonts w:ascii="方正小标宋简体" w:eastAsia="方正小标宋简体"/>
          <w:b w:val="0"/>
          <w:sz w:val="36"/>
          <w:szCs w:val="36"/>
        </w:rPr>
      </w:pPr>
    </w:p>
    <w:p>
      <w:pPr>
        <w:jc w:val="center"/>
        <w:rPr>
          <w:rStyle w:val="9"/>
          <w:rFonts w:ascii="方正小标宋简体" w:eastAsia="方正小标宋简体"/>
          <w:b w:val="0"/>
          <w:sz w:val="36"/>
          <w:szCs w:val="36"/>
        </w:rPr>
      </w:pPr>
      <w:r>
        <w:rPr>
          <w:rStyle w:val="9"/>
          <w:rFonts w:hint="eastAsia" w:ascii="方正小标宋简体" w:eastAsia="方正小标宋简体"/>
          <w:b w:val="0"/>
          <w:sz w:val="36"/>
          <w:szCs w:val="36"/>
          <w:lang w:val="en-US" w:eastAsia="zh-CN"/>
        </w:rPr>
        <w:t>无线电测向</w:t>
      </w:r>
      <w:r>
        <w:rPr>
          <w:rStyle w:val="9"/>
          <w:rFonts w:hint="eastAsia" w:ascii="方正小标宋简体" w:eastAsia="方正小标宋简体"/>
          <w:b w:val="0"/>
          <w:sz w:val="36"/>
          <w:szCs w:val="36"/>
        </w:rPr>
        <w:t>运动员年度积分排名管理办法</w:t>
      </w:r>
    </w:p>
    <w:p>
      <w:pPr>
        <w:jc w:val="center"/>
        <w:rPr>
          <w:rStyle w:val="9"/>
          <w:rFonts w:ascii="方正小标宋简体" w:eastAsia="方正小标宋简体"/>
          <w:b w:val="0"/>
          <w:sz w:val="36"/>
          <w:szCs w:val="36"/>
        </w:rPr>
      </w:pPr>
      <w:r>
        <w:rPr>
          <w:rStyle w:val="9"/>
          <w:rFonts w:hint="eastAsia" w:ascii="方正小标宋简体" w:eastAsia="方正小标宋简体"/>
          <w:b w:val="0"/>
          <w:sz w:val="36"/>
          <w:szCs w:val="36"/>
        </w:rPr>
        <w:t>（</w:t>
      </w:r>
      <w:r>
        <w:rPr>
          <w:rStyle w:val="9"/>
          <w:rFonts w:hint="eastAsia" w:ascii="方正小标宋简体" w:eastAsia="方正小标宋简体"/>
          <w:b w:val="0"/>
          <w:sz w:val="36"/>
          <w:szCs w:val="36"/>
          <w:lang w:val="en-US" w:eastAsia="zh-CN"/>
        </w:rPr>
        <w:t>征求意见稿</w:t>
      </w:r>
      <w:r>
        <w:rPr>
          <w:rStyle w:val="9"/>
          <w:rFonts w:hint="eastAsia" w:ascii="方正小标宋简体" w:eastAsia="方正小标宋简体"/>
          <w:b w:val="0"/>
          <w:sz w:val="36"/>
          <w:szCs w:val="36"/>
        </w:rPr>
        <w:t>）</w:t>
      </w:r>
    </w:p>
    <w:p>
      <w:pPr>
        <w:jc w:val="left"/>
        <w:rPr>
          <w:rStyle w:val="9"/>
          <w:rFonts w:ascii="方正小标宋简体" w:eastAsia="方正小标宋简体"/>
          <w:b w:val="0"/>
          <w:sz w:val="36"/>
          <w:szCs w:val="36"/>
        </w:rPr>
      </w:pPr>
    </w:p>
    <w:p>
      <w:pPr>
        <w:pStyle w:val="11"/>
        <w:numPr>
          <w:ilvl w:val="0"/>
          <w:numId w:val="1"/>
        </w:numPr>
        <w:ind w:firstLineChars="0"/>
        <w:jc w:val="center"/>
        <w:rPr>
          <w:rStyle w:val="9"/>
          <w:rFonts w:ascii="黑体" w:hAnsi="黑体" w:eastAsia="黑体"/>
          <w:b w:val="0"/>
          <w:sz w:val="32"/>
          <w:szCs w:val="32"/>
        </w:rPr>
      </w:pPr>
      <w:r>
        <w:rPr>
          <w:rStyle w:val="9"/>
          <w:rFonts w:hint="eastAsia" w:ascii="黑体" w:hAnsi="黑体" w:eastAsia="黑体"/>
          <w:b w:val="0"/>
          <w:sz w:val="32"/>
          <w:szCs w:val="32"/>
        </w:rPr>
        <w:t>总则</w:t>
      </w:r>
    </w:p>
    <w:p>
      <w:pPr>
        <w:pStyle w:val="11"/>
        <w:ind w:left="1320" w:firstLine="0" w:firstLineChars="0"/>
        <w:rPr>
          <w:rFonts w:ascii="黑体" w:hAnsi="黑体" w:eastAsia="黑体"/>
          <w:b/>
          <w:sz w:val="32"/>
          <w:szCs w:val="32"/>
        </w:rPr>
      </w:pPr>
    </w:p>
    <w:p>
      <w:pPr>
        <w:ind w:firstLine="643" w:firstLineChars="200"/>
        <w:jc w:val="left"/>
        <w:rPr>
          <w:rFonts w:ascii="仿宋_GB2312" w:eastAsia="仿宋_GB2312"/>
          <w:sz w:val="32"/>
          <w:szCs w:val="32"/>
        </w:rPr>
      </w:pPr>
      <w:r>
        <w:rPr>
          <w:rFonts w:hint="eastAsia" w:ascii="仿宋_GB2312" w:eastAsia="仿宋_GB2312"/>
          <w:b/>
          <w:sz w:val="32"/>
          <w:szCs w:val="32"/>
        </w:rPr>
        <w:t>第一条</w:t>
      </w:r>
      <w:r>
        <w:rPr>
          <w:rFonts w:hint="eastAsia" w:ascii="仿宋_GB2312" w:eastAsia="仿宋_GB2312"/>
          <w:sz w:val="32"/>
          <w:szCs w:val="32"/>
        </w:rPr>
        <w:t xml:space="preserve">  为构建层次清晰，</w:t>
      </w:r>
      <w:r>
        <w:rPr>
          <w:rStyle w:val="12"/>
          <w:rFonts w:hint="eastAsia" w:ascii="仿宋_GB2312" w:hAnsi="Arial" w:eastAsia="仿宋_GB2312" w:cs="Arial"/>
          <w:sz w:val="32"/>
          <w:szCs w:val="32"/>
        </w:rPr>
        <w:t>衔接有序的</w:t>
      </w:r>
      <w:r>
        <w:rPr>
          <w:rFonts w:hint="eastAsia" w:ascii="仿宋_GB2312" w:eastAsia="仿宋_GB2312"/>
          <w:sz w:val="32"/>
          <w:szCs w:val="32"/>
          <w:lang w:val="en-US" w:eastAsia="zh-CN"/>
        </w:rPr>
        <w:t>无线电测向</w:t>
      </w:r>
      <w:r>
        <w:rPr>
          <w:rFonts w:hint="eastAsia" w:ascii="仿宋_GB2312" w:eastAsia="仿宋_GB2312"/>
          <w:sz w:val="32"/>
          <w:szCs w:val="32"/>
        </w:rPr>
        <w:t>运动赛事体系，做好</w:t>
      </w:r>
      <w:r>
        <w:rPr>
          <w:rFonts w:hint="eastAsia" w:ascii="仿宋_GB2312" w:eastAsia="仿宋_GB2312"/>
          <w:sz w:val="32"/>
          <w:szCs w:val="32"/>
          <w:lang w:val="en-US" w:eastAsia="zh-CN"/>
        </w:rPr>
        <w:t>无线电测向</w:t>
      </w:r>
      <w:r>
        <w:rPr>
          <w:rFonts w:hint="eastAsia" w:ascii="仿宋_GB2312" w:eastAsia="仿宋_GB2312"/>
          <w:sz w:val="32"/>
          <w:szCs w:val="32"/>
        </w:rPr>
        <w:t>运动员人才储备和梯队建设工作，国家体育总局航空无线电模型运动管理中心</w:t>
      </w:r>
      <w:r>
        <w:rPr>
          <w:rFonts w:hint="eastAsia" w:ascii="仿宋_GB2312" w:eastAsia="仿宋_GB2312"/>
          <w:sz w:val="32"/>
          <w:szCs w:val="32"/>
          <w:lang w:eastAsia="zh-CN"/>
        </w:rPr>
        <w:t>、</w:t>
      </w:r>
      <w:r>
        <w:rPr>
          <w:rFonts w:hint="eastAsia" w:ascii="仿宋_GB2312" w:eastAsia="仿宋_GB2312"/>
          <w:sz w:val="32"/>
          <w:szCs w:val="32"/>
        </w:rPr>
        <w:t>中国无线电和定向运动协会特制定本办法。</w:t>
      </w:r>
    </w:p>
    <w:p>
      <w:pPr>
        <w:ind w:firstLine="645"/>
        <w:jc w:val="left"/>
        <w:rPr>
          <w:rFonts w:ascii="仿宋_GB2312" w:eastAsia="仿宋_GB2312"/>
          <w:sz w:val="32"/>
          <w:szCs w:val="32"/>
        </w:rPr>
      </w:pPr>
      <w:r>
        <w:rPr>
          <w:rFonts w:hint="eastAsia" w:ascii="仿宋_GB2312" w:eastAsia="仿宋_GB2312"/>
          <w:b/>
          <w:sz w:val="32"/>
          <w:szCs w:val="32"/>
        </w:rPr>
        <w:t xml:space="preserve">第二条  </w:t>
      </w:r>
      <w:r>
        <w:rPr>
          <w:rFonts w:hint="eastAsia" w:ascii="仿宋_GB2312" w:eastAsia="仿宋_GB2312"/>
          <w:sz w:val="32"/>
          <w:szCs w:val="32"/>
          <w:lang w:val="en-US" w:eastAsia="zh-CN"/>
        </w:rPr>
        <w:t>无线电测向运</w:t>
      </w:r>
      <w:r>
        <w:rPr>
          <w:rFonts w:hint="eastAsia" w:ascii="仿宋_GB2312" w:eastAsia="仿宋_GB2312"/>
          <w:sz w:val="32"/>
          <w:szCs w:val="32"/>
        </w:rPr>
        <w:t>动员年度积分排名是指运动员参加本办法所列</w:t>
      </w:r>
      <w:r>
        <w:rPr>
          <w:rFonts w:hint="eastAsia" w:ascii="仿宋_GB2312" w:eastAsia="仿宋_GB2312"/>
          <w:sz w:val="32"/>
          <w:szCs w:val="32"/>
          <w:lang w:val="en-US" w:eastAsia="zh-CN"/>
        </w:rPr>
        <w:t>的无线电测向</w:t>
      </w:r>
      <w:r>
        <w:rPr>
          <w:rFonts w:hint="eastAsia" w:ascii="仿宋_GB2312" w:eastAsia="仿宋_GB2312"/>
          <w:sz w:val="32"/>
          <w:szCs w:val="32"/>
        </w:rPr>
        <w:t>赛事获得相应积分，根据积分高低由国家体育总局航空无线电模型运动管理中心</w:t>
      </w:r>
      <w:r>
        <w:rPr>
          <w:rFonts w:hint="eastAsia" w:ascii="仿宋_GB2312" w:eastAsia="仿宋_GB2312"/>
          <w:sz w:val="32"/>
          <w:szCs w:val="32"/>
          <w:lang w:eastAsia="zh-CN"/>
        </w:rPr>
        <w:t>、</w:t>
      </w:r>
      <w:r>
        <w:rPr>
          <w:rFonts w:hint="eastAsia" w:ascii="仿宋_GB2312" w:eastAsia="仿宋_GB2312"/>
          <w:sz w:val="32"/>
          <w:szCs w:val="32"/>
        </w:rPr>
        <w:t>中国无线电和定向运动协会公布全国性</w:t>
      </w:r>
      <w:r>
        <w:rPr>
          <w:rFonts w:hint="eastAsia" w:ascii="仿宋_GB2312" w:eastAsia="仿宋_GB2312"/>
          <w:sz w:val="32"/>
          <w:szCs w:val="32"/>
          <w:lang w:val="en-US" w:eastAsia="zh-CN"/>
        </w:rPr>
        <w:t>无线电测向</w:t>
      </w:r>
      <w:r>
        <w:rPr>
          <w:rFonts w:hint="eastAsia" w:ascii="仿宋_GB2312" w:eastAsia="仿宋_GB2312"/>
          <w:sz w:val="32"/>
          <w:szCs w:val="32"/>
        </w:rPr>
        <w:t>运动</w:t>
      </w:r>
      <w:r>
        <w:rPr>
          <w:rFonts w:hint="eastAsia" w:ascii="仿宋_GB2312" w:eastAsia="仿宋_GB2312"/>
          <w:sz w:val="32"/>
          <w:szCs w:val="32"/>
          <w:lang w:val="en-US" w:eastAsia="zh-CN"/>
        </w:rPr>
        <w:t>员</w:t>
      </w:r>
      <w:r>
        <w:rPr>
          <w:rFonts w:hint="eastAsia" w:ascii="仿宋_GB2312" w:eastAsia="仿宋_GB2312"/>
          <w:sz w:val="32"/>
          <w:szCs w:val="32"/>
        </w:rPr>
        <w:t>官方排名。</w:t>
      </w:r>
    </w:p>
    <w:p>
      <w:pPr>
        <w:ind w:firstLine="645"/>
        <w:jc w:val="left"/>
        <w:rPr>
          <w:rFonts w:ascii="仿宋_GB2312" w:eastAsia="仿宋_GB2312"/>
          <w:sz w:val="32"/>
          <w:szCs w:val="32"/>
        </w:rPr>
      </w:pPr>
      <w:r>
        <w:rPr>
          <w:rFonts w:hint="eastAsia" w:ascii="仿宋_GB2312" w:eastAsia="仿宋_GB2312"/>
          <w:b/>
          <w:sz w:val="32"/>
          <w:szCs w:val="32"/>
        </w:rPr>
        <w:t>第三条</w:t>
      </w:r>
      <w:r>
        <w:rPr>
          <w:rFonts w:hint="eastAsia" w:ascii="仿宋_GB2312" w:eastAsia="仿宋_GB2312"/>
          <w:sz w:val="32"/>
          <w:szCs w:val="32"/>
        </w:rPr>
        <w:t xml:space="preserve">  </w:t>
      </w:r>
      <w:r>
        <w:rPr>
          <w:rFonts w:hint="eastAsia" w:ascii="仿宋_GB2312" w:eastAsia="仿宋_GB2312"/>
          <w:sz w:val="32"/>
          <w:szCs w:val="32"/>
          <w:lang w:val="en-US" w:eastAsia="zh-CN"/>
        </w:rPr>
        <w:t>无线电测向</w:t>
      </w:r>
      <w:r>
        <w:rPr>
          <w:rFonts w:hint="eastAsia" w:ascii="仿宋_GB2312" w:eastAsia="仿宋_GB2312"/>
          <w:sz w:val="32"/>
          <w:szCs w:val="32"/>
        </w:rPr>
        <w:t>运动员年度积分排名是</w:t>
      </w:r>
      <w:r>
        <w:rPr>
          <w:rFonts w:hint="eastAsia" w:ascii="仿宋_GB2312" w:eastAsia="仿宋_GB2312"/>
          <w:sz w:val="32"/>
          <w:szCs w:val="32"/>
          <w:lang w:val="en-US" w:eastAsia="zh-CN"/>
        </w:rPr>
        <w:t>无线电测向</w:t>
      </w:r>
      <w:r>
        <w:rPr>
          <w:rFonts w:hint="eastAsia" w:ascii="仿宋_GB2312" w:eastAsia="仿宋_GB2312"/>
          <w:sz w:val="32"/>
          <w:szCs w:val="32"/>
        </w:rPr>
        <w:t>运动员参加更高级别</w:t>
      </w:r>
      <w:r>
        <w:rPr>
          <w:rFonts w:hint="eastAsia" w:ascii="仿宋_GB2312" w:eastAsia="仿宋_GB2312"/>
          <w:sz w:val="32"/>
          <w:szCs w:val="32"/>
          <w:lang w:val="en-US" w:eastAsia="zh-CN"/>
        </w:rPr>
        <w:t>无线电测向</w:t>
      </w:r>
      <w:r>
        <w:rPr>
          <w:rFonts w:hint="eastAsia" w:ascii="仿宋_GB2312" w:eastAsia="仿宋_GB2312"/>
          <w:sz w:val="32"/>
          <w:szCs w:val="32"/>
        </w:rPr>
        <w:t>赛事、代表国家参加各类国际、洲际</w:t>
      </w:r>
      <w:r>
        <w:rPr>
          <w:rFonts w:hint="eastAsia" w:ascii="仿宋_GB2312" w:eastAsia="仿宋_GB2312"/>
          <w:sz w:val="32"/>
          <w:szCs w:val="32"/>
          <w:lang w:val="en-US" w:eastAsia="zh-CN"/>
        </w:rPr>
        <w:t>无线电测向</w:t>
      </w:r>
      <w:r>
        <w:rPr>
          <w:rFonts w:hint="eastAsia" w:ascii="仿宋_GB2312" w:eastAsia="仿宋_GB2312"/>
          <w:sz w:val="32"/>
          <w:szCs w:val="32"/>
        </w:rPr>
        <w:t>赛事运动员选派的重要依据。</w:t>
      </w:r>
    </w:p>
    <w:p>
      <w:pPr>
        <w:ind w:firstLine="645"/>
        <w:jc w:val="left"/>
        <w:rPr>
          <w:rFonts w:ascii="仿宋_GB2312" w:eastAsia="仿宋_GB2312"/>
          <w:sz w:val="32"/>
          <w:szCs w:val="32"/>
        </w:rPr>
      </w:pPr>
      <w:r>
        <w:rPr>
          <w:rFonts w:hint="eastAsia" w:ascii="仿宋_GB2312" w:eastAsia="仿宋_GB2312"/>
          <w:b/>
          <w:sz w:val="32"/>
          <w:szCs w:val="32"/>
        </w:rPr>
        <w:t>第四条</w:t>
      </w:r>
      <w:r>
        <w:rPr>
          <w:rFonts w:hint="eastAsia" w:ascii="仿宋_GB2312" w:eastAsia="仿宋_GB2312"/>
          <w:sz w:val="32"/>
          <w:szCs w:val="32"/>
        </w:rPr>
        <w:t xml:space="preserve">  凡是符合本办法规定的中国大陆籍运动员均可参加积分排名。</w:t>
      </w:r>
    </w:p>
    <w:p>
      <w:pPr>
        <w:ind w:firstLine="643" w:firstLineChars="200"/>
        <w:jc w:val="left"/>
        <w:rPr>
          <w:rFonts w:ascii="仿宋_GB2312" w:hAnsi="黑体" w:eastAsia="仿宋_GB2312"/>
          <w:sz w:val="32"/>
          <w:szCs w:val="32"/>
        </w:rPr>
      </w:pPr>
      <w:r>
        <w:rPr>
          <w:rFonts w:hint="eastAsia" w:ascii="仿宋_GB2312" w:hAnsi="黑体" w:eastAsia="仿宋_GB2312"/>
          <w:b/>
          <w:sz w:val="32"/>
          <w:szCs w:val="32"/>
        </w:rPr>
        <w:t xml:space="preserve">第五条  </w:t>
      </w:r>
      <w:r>
        <w:rPr>
          <w:rFonts w:hint="eastAsia" w:ascii="仿宋_GB2312" w:hAnsi="黑体" w:eastAsia="仿宋_GB2312"/>
          <w:sz w:val="32"/>
          <w:szCs w:val="32"/>
          <w:lang w:val="en-US" w:eastAsia="zh-CN"/>
        </w:rPr>
        <w:t>无线电测向</w:t>
      </w:r>
      <w:r>
        <w:rPr>
          <w:rFonts w:hint="eastAsia" w:ascii="仿宋_GB2312" w:hAnsi="黑体" w:eastAsia="仿宋_GB2312"/>
          <w:sz w:val="32"/>
          <w:szCs w:val="32"/>
        </w:rPr>
        <w:t>按此办法分别进行积分排名。</w:t>
      </w:r>
    </w:p>
    <w:p>
      <w:pPr>
        <w:ind w:firstLine="643" w:firstLineChars="200"/>
        <w:jc w:val="left"/>
        <w:rPr>
          <w:rFonts w:hint="eastAsia" w:ascii="仿宋_GB2312" w:hAnsi="黑体" w:eastAsia="仿宋_GB2312"/>
          <w:color w:val="0000FF"/>
          <w:sz w:val="32"/>
          <w:szCs w:val="32"/>
          <w:highlight w:val="none"/>
          <w:shd w:val="clear" w:color="auto" w:fill="auto"/>
          <w:lang w:eastAsia="zh-CN"/>
        </w:rPr>
      </w:pPr>
      <w:r>
        <w:rPr>
          <w:rFonts w:hint="eastAsia" w:ascii="仿宋_GB2312" w:hAnsi="黑体" w:eastAsia="仿宋_GB2312"/>
          <w:b/>
          <w:sz w:val="32"/>
          <w:szCs w:val="32"/>
        </w:rPr>
        <w:t xml:space="preserve">第六条  </w:t>
      </w:r>
      <w:r>
        <w:rPr>
          <w:rFonts w:hint="eastAsia" w:ascii="仿宋_GB2312" w:eastAsia="仿宋_GB2312"/>
          <w:sz w:val="32"/>
          <w:szCs w:val="32"/>
          <w:lang w:val="en-US" w:eastAsia="zh-CN"/>
        </w:rPr>
        <w:t>本办法所涉比赛项目仅限无线电测向3.5MHz个人赛、144MHz个人赛、定向猎狐、快速测向个人项目。上述项目均单独计算积分排名。</w:t>
      </w:r>
    </w:p>
    <w:p>
      <w:pPr>
        <w:ind w:firstLine="640" w:firstLineChars="200"/>
        <w:jc w:val="left"/>
        <w:rPr>
          <w:rFonts w:ascii="仿宋_GB2312" w:eastAsia="仿宋_GB2312"/>
          <w:sz w:val="32"/>
          <w:szCs w:val="32"/>
        </w:rPr>
      </w:pPr>
    </w:p>
    <w:p>
      <w:pPr>
        <w:pStyle w:val="11"/>
        <w:numPr>
          <w:ilvl w:val="0"/>
          <w:numId w:val="1"/>
        </w:numPr>
        <w:ind w:firstLineChars="0"/>
        <w:jc w:val="center"/>
        <w:rPr>
          <w:rFonts w:ascii="黑体" w:hAnsi="黑体" w:eastAsia="黑体"/>
          <w:sz w:val="32"/>
          <w:szCs w:val="32"/>
        </w:rPr>
      </w:pPr>
      <w:r>
        <w:rPr>
          <w:rFonts w:hint="eastAsia" w:ascii="黑体" w:hAnsi="黑体" w:eastAsia="黑体"/>
          <w:sz w:val="32"/>
          <w:szCs w:val="32"/>
        </w:rPr>
        <w:t>赛事分类</w:t>
      </w:r>
    </w:p>
    <w:p>
      <w:pPr>
        <w:pStyle w:val="11"/>
        <w:ind w:left="1320" w:firstLine="0" w:firstLineChars="0"/>
        <w:rPr>
          <w:rFonts w:ascii="黑体" w:hAnsi="黑体" w:eastAsia="黑体"/>
          <w:sz w:val="32"/>
          <w:szCs w:val="32"/>
        </w:rPr>
      </w:pPr>
    </w:p>
    <w:p>
      <w:pPr>
        <w:ind w:firstLine="645"/>
        <w:rPr>
          <w:rFonts w:ascii="仿宋_GB2312" w:hAnsi="黑体" w:eastAsia="仿宋_GB2312"/>
          <w:sz w:val="32"/>
          <w:szCs w:val="32"/>
        </w:rPr>
      </w:pPr>
      <w:r>
        <w:rPr>
          <w:rFonts w:hint="eastAsia" w:ascii="仿宋_GB2312" w:hAnsi="黑体" w:eastAsia="仿宋_GB2312"/>
          <w:b/>
          <w:sz w:val="32"/>
          <w:szCs w:val="32"/>
        </w:rPr>
        <w:t xml:space="preserve">第七条  </w:t>
      </w:r>
      <w:r>
        <w:rPr>
          <w:rFonts w:hint="eastAsia" w:ascii="仿宋_GB2312" w:hAnsi="黑体" w:eastAsia="仿宋_GB2312"/>
          <w:sz w:val="32"/>
          <w:szCs w:val="32"/>
        </w:rPr>
        <w:t>赛事共分为G、A、B三大类，各类赛事另分为若干等级。</w:t>
      </w:r>
    </w:p>
    <w:p>
      <w:pPr>
        <w:ind w:firstLine="645"/>
        <w:rPr>
          <w:rFonts w:ascii="仿宋_GB2312" w:hAnsi="黑体" w:eastAsia="仿宋_GB2312"/>
          <w:sz w:val="32"/>
          <w:szCs w:val="32"/>
        </w:rPr>
      </w:pPr>
      <w:r>
        <w:rPr>
          <w:rFonts w:hint="eastAsia" w:ascii="仿宋_GB2312" w:hAnsi="黑体" w:eastAsia="仿宋_GB2312"/>
          <w:b/>
          <w:sz w:val="32"/>
          <w:szCs w:val="32"/>
        </w:rPr>
        <w:t>第八条</w:t>
      </w:r>
      <w:r>
        <w:rPr>
          <w:rFonts w:hint="eastAsia" w:ascii="仿宋_GB2312" w:hAnsi="黑体" w:eastAsia="仿宋_GB2312"/>
          <w:sz w:val="32"/>
          <w:szCs w:val="32"/>
        </w:rPr>
        <w:t xml:space="preserve">  G类赛事分为G1、G2两个等级，具体赛事包括：</w:t>
      </w:r>
    </w:p>
    <w:p>
      <w:pPr>
        <w:ind w:firstLine="645"/>
        <w:rPr>
          <w:rFonts w:ascii="仿宋_GB2312" w:hAnsi="黑体" w:eastAsia="仿宋_GB2312"/>
          <w:sz w:val="32"/>
          <w:szCs w:val="32"/>
        </w:rPr>
      </w:pPr>
      <w:r>
        <w:rPr>
          <w:rFonts w:hint="eastAsia" w:ascii="仿宋_GB2312" w:hAnsi="黑体" w:eastAsia="仿宋_GB2312"/>
          <w:sz w:val="32"/>
          <w:szCs w:val="32"/>
        </w:rPr>
        <w:t>G1：由国际</w:t>
      </w:r>
      <w:r>
        <w:rPr>
          <w:rFonts w:hint="eastAsia" w:ascii="仿宋_GB2312" w:hAnsi="黑体" w:eastAsia="仿宋_GB2312"/>
          <w:sz w:val="32"/>
          <w:szCs w:val="32"/>
          <w:lang w:val="en-US" w:eastAsia="zh-CN"/>
        </w:rPr>
        <w:t>无线电测向运动体育组织</w:t>
      </w:r>
      <w:r>
        <w:rPr>
          <w:rFonts w:hint="eastAsia" w:ascii="仿宋_GB2312" w:hAnsi="黑体" w:eastAsia="仿宋_GB2312"/>
          <w:sz w:val="32"/>
          <w:szCs w:val="32"/>
        </w:rPr>
        <w:t>主办或参与组织的国际性综合运动会或单项</w:t>
      </w:r>
      <w:r>
        <w:rPr>
          <w:rFonts w:hint="eastAsia" w:ascii="仿宋_GB2312" w:hAnsi="黑体" w:eastAsia="仿宋_GB2312"/>
          <w:sz w:val="32"/>
          <w:szCs w:val="32"/>
          <w:lang w:val="en-US" w:eastAsia="zh-CN"/>
        </w:rPr>
        <w:t>无线电测向</w:t>
      </w:r>
      <w:r>
        <w:rPr>
          <w:rFonts w:hint="eastAsia" w:ascii="仿宋_GB2312" w:hAnsi="黑体" w:eastAsia="仿宋_GB2312"/>
          <w:sz w:val="32"/>
          <w:szCs w:val="32"/>
        </w:rPr>
        <w:t>运动赛事。</w:t>
      </w:r>
    </w:p>
    <w:p>
      <w:pPr>
        <w:ind w:firstLine="645"/>
        <w:rPr>
          <w:rFonts w:ascii="仿宋_GB2312" w:hAnsi="黑体" w:eastAsia="仿宋_GB2312"/>
          <w:sz w:val="32"/>
          <w:szCs w:val="32"/>
        </w:rPr>
      </w:pPr>
      <w:r>
        <w:rPr>
          <w:rFonts w:hint="eastAsia" w:ascii="仿宋_GB2312" w:hAnsi="黑体" w:eastAsia="仿宋_GB2312"/>
          <w:sz w:val="32"/>
          <w:szCs w:val="32"/>
        </w:rPr>
        <w:t>G2：由国际</w:t>
      </w:r>
      <w:r>
        <w:rPr>
          <w:rFonts w:hint="eastAsia" w:ascii="仿宋_GB2312" w:hAnsi="黑体" w:eastAsia="仿宋_GB2312"/>
          <w:sz w:val="32"/>
          <w:szCs w:val="32"/>
          <w:lang w:val="en-US" w:eastAsia="zh-CN"/>
        </w:rPr>
        <w:t>无线电测向运动体育组织</w:t>
      </w:r>
      <w:r>
        <w:rPr>
          <w:rFonts w:hint="eastAsia" w:ascii="仿宋_GB2312" w:hAnsi="黑体" w:eastAsia="仿宋_GB2312"/>
          <w:sz w:val="32"/>
          <w:szCs w:val="32"/>
        </w:rPr>
        <w:t>主办或参与组织的洲际性综合运动会或单项</w:t>
      </w:r>
      <w:r>
        <w:rPr>
          <w:rFonts w:hint="eastAsia" w:ascii="仿宋_GB2312" w:hAnsi="黑体" w:eastAsia="仿宋_GB2312"/>
          <w:sz w:val="32"/>
          <w:szCs w:val="32"/>
          <w:lang w:val="en-US" w:eastAsia="zh-CN"/>
        </w:rPr>
        <w:t>无线电测向</w:t>
      </w:r>
      <w:r>
        <w:rPr>
          <w:rFonts w:hint="eastAsia" w:ascii="仿宋_GB2312" w:hAnsi="黑体" w:eastAsia="仿宋_GB2312"/>
          <w:sz w:val="32"/>
          <w:szCs w:val="32"/>
        </w:rPr>
        <w:t>运动赛事。</w:t>
      </w:r>
    </w:p>
    <w:p>
      <w:pPr>
        <w:ind w:firstLine="645"/>
        <w:rPr>
          <w:rFonts w:ascii="仿宋_GB2312" w:hAnsi="黑体" w:eastAsia="仿宋_GB2312"/>
          <w:sz w:val="32"/>
          <w:szCs w:val="32"/>
        </w:rPr>
      </w:pPr>
      <w:r>
        <w:rPr>
          <w:rFonts w:hint="eastAsia" w:ascii="仿宋_GB2312" w:hAnsi="黑体" w:eastAsia="仿宋_GB2312"/>
          <w:b/>
          <w:sz w:val="32"/>
          <w:szCs w:val="32"/>
        </w:rPr>
        <w:t>第九条</w:t>
      </w:r>
      <w:r>
        <w:rPr>
          <w:rFonts w:hint="eastAsia" w:ascii="仿宋_GB2312" w:hAnsi="黑体" w:eastAsia="仿宋_GB2312"/>
          <w:sz w:val="32"/>
          <w:szCs w:val="32"/>
        </w:rPr>
        <w:t xml:space="preserve">  A类赛事分为A1、A2两个等级，具体赛事包括：</w:t>
      </w:r>
    </w:p>
    <w:p>
      <w:pPr>
        <w:ind w:firstLine="645"/>
        <w:rPr>
          <w:rFonts w:ascii="仿宋_GB2312" w:hAnsi="黑体" w:eastAsia="仿宋_GB2312"/>
          <w:sz w:val="32"/>
          <w:szCs w:val="32"/>
        </w:rPr>
      </w:pPr>
      <w:r>
        <w:rPr>
          <w:rFonts w:hint="eastAsia" w:ascii="仿宋_GB2312" w:hAnsi="黑体" w:eastAsia="仿宋_GB2312"/>
          <w:sz w:val="32"/>
          <w:szCs w:val="32"/>
        </w:rPr>
        <w:t>A1：由国家体育总局主办的全国性综合运动会所涉</w:t>
      </w:r>
      <w:r>
        <w:rPr>
          <w:rFonts w:hint="eastAsia" w:ascii="仿宋_GB2312" w:hAnsi="黑体" w:eastAsia="仿宋_GB2312"/>
          <w:sz w:val="32"/>
          <w:szCs w:val="32"/>
          <w:lang w:val="en-US" w:eastAsia="zh-CN"/>
        </w:rPr>
        <w:t>无线电测向</w:t>
      </w:r>
      <w:r>
        <w:rPr>
          <w:rFonts w:hint="eastAsia" w:ascii="仿宋_GB2312" w:hAnsi="黑体" w:eastAsia="仿宋_GB2312"/>
          <w:sz w:val="32"/>
          <w:szCs w:val="32"/>
        </w:rPr>
        <w:t>运动赛事。</w:t>
      </w:r>
    </w:p>
    <w:p>
      <w:pPr>
        <w:ind w:firstLine="645"/>
        <w:rPr>
          <w:rFonts w:hint="eastAsia" w:ascii="仿宋_GB2312" w:hAnsi="黑体" w:eastAsia="仿宋_GB2312"/>
          <w:sz w:val="32"/>
          <w:szCs w:val="32"/>
          <w:lang w:eastAsia="zh-CN"/>
        </w:rPr>
      </w:pPr>
      <w:r>
        <w:rPr>
          <w:rFonts w:hint="eastAsia" w:ascii="仿宋_GB2312" w:hAnsi="黑体" w:eastAsia="仿宋_GB2312"/>
          <w:sz w:val="32"/>
          <w:szCs w:val="32"/>
        </w:rPr>
        <w:t>A2：由国家体育总局航空无线电模型运动管理中心和中国无线电和定向运动协会主办的全国</w:t>
      </w:r>
      <w:r>
        <w:rPr>
          <w:rFonts w:hint="eastAsia" w:ascii="仿宋_GB2312" w:hAnsi="黑体" w:eastAsia="仿宋_GB2312"/>
          <w:sz w:val="32"/>
          <w:szCs w:val="32"/>
          <w:lang w:val="en-US" w:eastAsia="zh-CN"/>
        </w:rPr>
        <w:t>无线电测向类</w:t>
      </w:r>
      <w:r>
        <w:rPr>
          <w:rFonts w:hint="eastAsia" w:ascii="仿宋_GB2312" w:hAnsi="黑体" w:eastAsia="仿宋_GB2312"/>
          <w:sz w:val="32"/>
          <w:szCs w:val="32"/>
        </w:rPr>
        <w:t>锦标赛、全国青少年</w:t>
      </w:r>
      <w:r>
        <w:rPr>
          <w:rFonts w:hint="eastAsia" w:ascii="仿宋_GB2312" w:hAnsi="黑体" w:eastAsia="仿宋_GB2312"/>
          <w:sz w:val="32"/>
          <w:szCs w:val="32"/>
          <w:lang w:val="en-US" w:eastAsia="zh-CN"/>
        </w:rPr>
        <w:t>无线电测向类</w:t>
      </w:r>
      <w:r>
        <w:rPr>
          <w:rFonts w:hint="eastAsia" w:ascii="仿宋_GB2312" w:hAnsi="黑体" w:eastAsia="仿宋_GB2312"/>
          <w:sz w:val="32"/>
          <w:szCs w:val="32"/>
        </w:rPr>
        <w:t>锦标赛</w:t>
      </w:r>
      <w:r>
        <w:rPr>
          <w:rFonts w:hint="eastAsia" w:ascii="仿宋_GB2312" w:hAnsi="黑体" w:eastAsia="仿宋_GB2312"/>
          <w:sz w:val="32"/>
          <w:szCs w:val="32"/>
          <w:lang w:eastAsia="zh-CN"/>
        </w:rPr>
        <w:t>。</w:t>
      </w:r>
    </w:p>
    <w:p>
      <w:pPr>
        <w:ind w:firstLine="645"/>
        <w:rPr>
          <w:rFonts w:ascii="仿宋_GB2312" w:hAnsi="黑体" w:eastAsia="仿宋_GB2312"/>
          <w:sz w:val="32"/>
          <w:szCs w:val="32"/>
        </w:rPr>
      </w:pPr>
      <w:r>
        <w:rPr>
          <w:rFonts w:hint="eastAsia" w:ascii="仿宋_GB2312" w:hAnsi="黑体" w:eastAsia="仿宋_GB2312"/>
          <w:b/>
          <w:sz w:val="32"/>
          <w:szCs w:val="32"/>
        </w:rPr>
        <w:t>第十条</w:t>
      </w:r>
      <w:r>
        <w:rPr>
          <w:rFonts w:hint="eastAsia" w:ascii="仿宋_GB2312" w:hAnsi="黑体" w:eastAsia="仿宋_GB2312"/>
          <w:sz w:val="32"/>
          <w:szCs w:val="32"/>
        </w:rPr>
        <w:t xml:space="preserve">  B类赛事分为B1、B2两个等级，具体赛事包括：</w:t>
      </w:r>
    </w:p>
    <w:p>
      <w:pPr>
        <w:ind w:firstLine="645"/>
        <w:rPr>
          <w:rFonts w:hint="eastAsia" w:ascii="仿宋_GB2312" w:hAnsi="黑体" w:eastAsia="仿宋_GB2312"/>
          <w:sz w:val="32"/>
          <w:szCs w:val="32"/>
          <w:lang w:eastAsia="zh-CN"/>
        </w:rPr>
      </w:pPr>
      <w:r>
        <w:rPr>
          <w:rFonts w:hint="eastAsia" w:ascii="仿宋_GB2312" w:hAnsi="黑体" w:eastAsia="仿宋_GB2312"/>
          <w:sz w:val="32"/>
          <w:szCs w:val="32"/>
        </w:rPr>
        <w:t>B1：由国家体育总局航空无线电模型运动管理中心</w:t>
      </w:r>
      <w:r>
        <w:rPr>
          <w:rFonts w:hint="eastAsia" w:ascii="仿宋_GB2312" w:hAnsi="黑体" w:eastAsia="仿宋_GB2312"/>
          <w:sz w:val="32"/>
          <w:szCs w:val="32"/>
          <w:lang w:eastAsia="zh-CN"/>
        </w:rPr>
        <w:t>、</w:t>
      </w:r>
      <w:r>
        <w:rPr>
          <w:rFonts w:hint="eastAsia" w:ascii="仿宋_GB2312" w:hAnsi="黑体" w:eastAsia="仿宋_GB2312"/>
          <w:sz w:val="32"/>
          <w:szCs w:val="32"/>
        </w:rPr>
        <w:t>中国无线电和定向运动协会主办的</w:t>
      </w:r>
      <w:r>
        <w:rPr>
          <w:rFonts w:hint="eastAsia" w:ascii="仿宋_GB2312" w:hAnsi="黑体" w:eastAsia="仿宋_GB2312"/>
          <w:sz w:val="32"/>
          <w:szCs w:val="32"/>
          <w:lang w:val="en-US" w:eastAsia="zh-CN"/>
        </w:rPr>
        <w:t>联赛、公开赛等非锦标类赛事</w:t>
      </w:r>
      <w:r>
        <w:rPr>
          <w:rFonts w:hint="eastAsia" w:ascii="仿宋_GB2312" w:hAnsi="黑体" w:eastAsia="仿宋_GB2312"/>
          <w:sz w:val="32"/>
          <w:szCs w:val="32"/>
          <w:lang w:eastAsia="zh-CN"/>
        </w:rPr>
        <w:t>。</w:t>
      </w:r>
    </w:p>
    <w:p>
      <w:pPr>
        <w:ind w:firstLine="645"/>
        <w:rPr>
          <w:rFonts w:ascii="仿宋_GB2312" w:hAnsi="黑体" w:eastAsia="仿宋_GB2312"/>
          <w:sz w:val="32"/>
          <w:szCs w:val="32"/>
        </w:rPr>
      </w:pPr>
      <w:r>
        <w:rPr>
          <w:rFonts w:hint="eastAsia" w:ascii="仿宋_GB2312" w:hAnsi="黑体" w:eastAsia="仿宋_GB2312"/>
          <w:sz w:val="32"/>
          <w:szCs w:val="32"/>
          <w:lang w:val="en-US" w:eastAsia="zh-CN"/>
        </w:rPr>
        <w:t xml:space="preserve">B2: </w:t>
      </w:r>
      <w:r>
        <w:rPr>
          <w:rFonts w:hint="eastAsia" w:ascii="仿宋_GB2312" w:hAnsi="黑体" w:eastAsia="仿宋_GB2312"/>
          <w:sz w:val="32"/>
          <w:szCs w:val="32"/>
        </w:rPr>
        <w:t>除A2、B1级外，由国家体育总局航空无线电模型运动管理中心和中国无线电和定向运动协会主办的全国</w:t>
      </w:r>
      <w:r>
        <w:rPr>
          <w:rFonts w:hint="eastAsia" w:ascii="仿宋_GB2312" w:hAnsi="黑体" w:eastAsia="仿宋_GB2312"/>
          <w:sz w:val="32"/>
          <w:szCs w:val="32"/>
          <w:lang w:val="en-US" w:eastAsia="zh-CN"/>
        </w:rPr>
        <w:t>群众性无线电测向</w:t>
      </w:r>
      <w:r>
        <w:rPr>
          <w:rFonts w:hint="eastAsia" w:ascii="仿宋_GB2312" w:hAnsi="黑体" w:eastAsia="仿宋_GB2312"/>
          <w:sz w:val="32"/>
          <w:szCs w:val="32"/>
        </w:rPr>
        <w:t>运动赛事活动。</w:t>
      </w:r>
    </w:p>
    <w:p>
      <w:pPr>
        <w:ind w:firstLine="645"/>
        <w:rPr>
          <w:rFonts w:ascii="仿宋_GB2312" w:hAnsi="黑体" w:eastAsia="仿宋_GB2312"/>
          <w:sz w:val="32"/>
          <w:szCs w:val="32"/>
        </w:rPr>
      </w:pPr>
      <w:r>
        <w:rPr>
          <w:rFonts w:hint="eastAsia" w:ascii="仿宋_GB2312" w:hAnsi="黑体" w:eastAsia="仿宋_GB2312"/>
          <w:b/>
          <w:sz w:val="32"/>
          <w:szCs w:val="32"/>
        </w:rPr>
        <w:t>第十一条</w:t>
      </w:r>
      <w:r>
        <w:rPr>
          <w:rFonts w:hint="eastAsia" w:ascii="仿宋_GB2312" w:hAnsi="黑体" w:eastAsia="仿宋_GB2312"/>
          <w:sz w:val="32"/>
          <w:szCs w:val="32"/>
        </w:rPr>
        <w:t xml:space="preserve">  B1类赛事</w:t>
      </w:r>
      <w:r>
        <w:rPr>
          <w:rFonts w:hint="eastAsia" w:ascii="仿宋_GB2312" w:hAnsi="黑体" w:eastAsia="仿宋_GB2312"/>
          <w:sz w:val="32"/>
          <w:szCs w:val="32"/>
          <w:lang w:val="en-US" w:eastAsia="zh-CN"/>
        </w:rPr>
        <w:t>赛事组织、</w:t>
      </w:r>
      <w:r>
        <w:rPr>
          <w:rFonts w:hint="eastAsia" w:ascii="仿宋_GB2312" w:hAnsi="黑体" w:eastAsia="仿宋_GB2312"/>
          <w:sz w:val="32"/>
          <w:szCs w:val="32"/>
        </w:rPr>
        <w:t>参赛要求需参照全国</w:t>
      </w:r>
      <w:r>
        <w:rPr>
          <w:rFonts w:hint="eastAsia" w:ascii="仿宋_GB2312" w:hAnsi="黑体" w:eastAsia="仿宋_GB2312"/>
          <w:sz w:val="32"/>
          <w:szCs w:val="32"/>
          <w:lang w:val="en-US" w:eastAsia="zh-CN"/>
        </w:rPr>
        <w:t>无线电测向</w:t>
      </w:r>
      <w:r>
        <w:rPr>
          <w:rFonts w:hint="eastAsia" w:ascii="仿宋_GB2312" w:hAnsi="黑体" w:eastAsia="仿宋_GB2312"/>
          <w:sz w:val="32"/>
          <w:szCs w:val="32"/>
        </w:rPr>
        <w:t>锦标赛要求制定。</w:t>
      </w:r>
    </w:p>
    <w:p>
      <w:pPr>
        <w:ind w:firstLine="645"/>
        <w:rPr>
          <w:rFonts w:ascii="仿宋_GB2312" w:hAnsi="黑体" w:eastAsia="仿宋_GB2312"/>
          <w:b/>
          <w:sz w:val="32"/>
          <w:szCs w:val="32"/>
        </w:rPr>
      </w:pPr>
      <w:r>
        <w:rPr>
          <w:rFonts w:hint="eastAsia" w:ascii="仿宋_GB2312" w:hAnsi="黑体" w:eastAsia="仿宋_GB2312"/>
          <w:b/>
          <w:sz w:val="32"/>
          <w:szCs w:val="32"/>
        </w:rPr>
        <w:t xml:space="preserve">第十二条 </w:t>
      </w:r>
      <w:r>
        <w:rPr>
          <w:rFonts w:hint="eastAsia" w:ascii="仿宋_GB2312" w:hAnsi="黑体" w:eastAsia="仿宋_GB2312"/>
          <w:b/>
          <w:sz w:val="32"/>
          <w:szCs w:val="32"/>
          <w:lang w:val="en-US" w:eastAsia="zh-CN"/>
        </w:rPr>
        <w:t xml:space="preserve"> </w:t>
      </w:r>
      <w:r>
        <w:rPr>
          <w:rFonts w:hint="eastAsia" w:ascii="仿宋_GB2312" w:eastAsia="仿宋_GB2312"/>
          <w:sz w:val="32"/>
          <w:szCs w:val="32"/>
          <w:lang w:val="en-US" w:eastAsia="zh-CN"/>
        </w:rPr>
        <w:t>年度积分赛事名录在积分系统中查询。</w:t>
      </w:r>
    </w:p>
    <w:p>
      <w:pPr>
        <w:rPr>
          <w:rFonts w:ascii="仿宋_GB2312" w:hAnsi="黑体" w:eastAsia="仿宋_GB2312"/>
          <w:sz w:val="32"/>
          <w:szCs w:val="32"/>
        </w:rPr>
      </w:pPr>
    </w:p>
    <w:p>
      <w:pPr>
        <w:pStyle w:val="11"/>
        <w:numPr>
          <w:ilvl w:val="0"/>
          <w:numId w:val="1"/>
        </w:numPr>
        <w:ind w:firstLineChars="0"/>
        <w:jc w:val="center"/>
        <w:rPr>
          <w:rFonts w:ascii="黑体" w:hAnsi="黑体" w:eastAsia="黑体"/>
          <w:sz w:val="32"/>
          <w:szCs w:val="32"/>
        </w:rPr>
      </w:pPr>
      <w:r>
        <w:rPr>
          <w:rFonts w:hint="eastAsia" w:ascii="黑体" w:hAnsi="黑体" w:eastAsia="黑体"/>
          <w:sz w:val="32"/>
          <w:szCs w:val="32"/>
        </w:rPr>
        <w:t>周期和场数</w:t>
      </w:r>
    </w:p>
    <w:p>
      <w:pPr>
        <w:rPr>
          <w:rFonts w:ascii="黑体" w:hAnsi="黑体" w:eastAsia="黑体"/>
          <w:sz w:val="32"/>
          <w:szCs w:val="32"/>
        </w:rPr>
      </w:pPr>
    </w:p>
    <w:p>
      <w:pPr>
        <w:ind w:firstLine="645"/>
        <w:rPr>
          <w:rFonts w:ascii="仿宋_GB2312" w:hAnsi="黑体" w:eastAsia="仿宋_GB2312"/>
          <w:sz w:val="32"/>
          <w:szCs w:val="32"/>
        </w:rPr>
      </w:pPr>
      <w:r>
        <w:rPr>
          <w:rFonts w:hint="eastAsia" w:ascii="仿宋_GB2312" w:hAnsi="黑体" w:eastAsia="仿宋_GB2312"/>
          <w:b/>
          <w:sz w:val="32"/>
          <w:szCs w:val="32"/>
        </w:rPr>
        <w:t>第十三条</w:t>
      </w:r>
      <w:r>
        <w:rPr>
          <w:rFonts w:hint="eastAsia" w:ascii="仿宋_GB2312" w:hAnsi="黑体" w:eastAsia="仿宋_GB2312"/>
          <w:sz w:val="32"/>
          <w:szCs w:val="32"/>
        </w:rPr>
        <w:t xml:space="preserve">  运动员积分以年为单位，年度积分的时限为每年1月1日至12月31日，N-1年年度积分按30%计入第N年，N-2年年度积分按20%计入第N年，N-3年及更早年度积分失效。</w:t>
      </w:r>
    </w:p>
    <w:p>
      <w:pPr>
        <w:ind w:firstLine="645"/>
        <w:rPr>
          <w:rFonts w:ascii="仿宋_GB2312" w:hAnsi="黑体" w:eastAsia="仿宋_GB2312"/>
          <w:sz w:val="32"/>
          <w:szCs w:val="32"/>
        </w:rPr>
      </w:pPr>
      <w:r>
        <w:rPr>
          <w:rFonts w:hint="eastAsia" w:ascii="仿宋_GB2312" w:hAnsi="黑体" w:eastAsia="仿宋_GB2312"/>
          <w:b/>
          <w:sz w:val="32"/>
          <w:szCs w:val="32"/>
        </w:rPr>
        <w:t>第十四条</w:t>
      </w:r>
      <w:r>
        <w:rPr>
          <w:rFonts w:hint="eastAsia" w:ascii="仿宋_GB2312" w:hAnsi="黑体" w:eastAsia="仿宋_GB2312"/>
          <w:sz w:val="32"/>
          <w:szCs w:val="32"/>
        </w:rPr>
        <w:t xml:space="preserve">  运动员年度积分取</w:t>
      </w:r>
      <w:r>
        <w:rPr>
          <w:rFonts w:hint="eastAsia" w:ascii="仿宋_GB2312" w:hAnsi="黑体" w:eastAsia="仿宋_GB2312"/>
          <w:sz w:val="32"/>
          <w:szCs w:val="32"/>
          <w:lang w:val="en-US" w:eastAsia="zh-CN"/>
        </w:rPr>
        <w:t>全年所有场次</w:t>
      </w:r>
      <w:r>
        <w:rPr>
          <w:rFonts w:hint="eastAsia" w:ascii="仿宋_GB2312" w:hAnsi="黑体" w:eastAsia="仿宋_GB2312"/>
          <w:sz w:val="32"/>
          <w:szCs w:val="32"/>
        </w:rPr>
        <w:t>比赛积分之和计算。</w:t>
      </w:r>
    </w:p>
    <w:p>
      <w:pPr>
        <w:rPr>
          <w:rFonts w:ascii="仿宋_GB2312" w:hAnsi="黑体" w:eastAsia="仿宋_GB2312"/>
          <w:sz w:val="32"/>
          <w:szCs w:val="32"/>
        </w:rPr>
      </w:pPr>
    </w:p>
    <w:p>
      <w:pPr>
        <w:pStyle w:val="11"/>
        <w:numPr>
          <w:ilvl w:val="0"/>
          <w:numId w:val="1"/>
        </w:numPr>
        <w:ind w:firstLineChars="0"/>
        <w:jc w:val="center"/>
        <w:rPr>
          <w:rFonts w:ascii="黑体" w:hAnsi="黑体" w:eastAsia="黑体"/>
          <w:sz w:val="32"/>
          <w:szCs w:val="32"/>
        </w:rPr>
      </w:pPr>
      <w:r>
        <w:rPr>
          <w:rFonts w:hint="eastAsia" w:ascii="黑体" w:hAnsi="黑体" w:eastAsia="黑体"/>
          <w:sz w:val="32"/>
          <w:szCs w:val="32"/>
        </w:rPr>
        <w:t>分值和计算公式</w:t>
      </w:r>
    </w:p>
    <w:p>
      <w:pPr>
        <w:rPr>
          <w:rFonts w:ascii="黑体" w:hAnsi="黑体" w:eastAsia="黑体"/>
          <w:sz w:val="32"/>
          <w:szCs w:val="32"/>
        </w:rPr>
      </w:pPr>
    </w:p>
    <w:p>
      <w:pPr>
        <w:ind w:firstLine="643" w:firstLineChars="200"/>
        <w:rPr>
          <w:rFonts w:hint="eastAsia" w:ascii="仿宋_GB2312" w:hAnsi="黑体" w:eastAsia="仿宋_GB2312"/>
          <w:sz w:val="32"/>
          <w:szCs w:val="32"/>
        </w:rPr>
      </w:pPr>
      <w:r>
        <w:rPr>
          <w:rFonts w:hint="eastAsia" w:ascii="仿宋_GB2312" w:hAnsi="黑体" w:eastAsia="仿宋_GB2312"/>
          <w:b/>
          <w:sz w:val="32"/>
          <w:szCs w:val="32"/>
        </w:rPr>
        <w:t xml:space="preserve">第十五条 </w:t>
      </w:r>
      <w:r>
        <w:rPr>
          <w:rFonts w:hint="eastAsia" w:ascii="仿宋_GB2312" w:hAnsi="黑体" w:eastAsia="仿宋_GB2312"/>
          <w:sz w:val="32"/>
          <w:szCs w:val="32"/>
        </w:rPr>
        <w:t>运动员积分计算公式：</w:t>
      </w:r>
    </w:p>
    <w:p>
      <w:pPr>
        <w:rPr>
          <w:rFonts w:hint="eastAsia" w:hAnsi="Cambria Math" w:eastAsia="仿宋_GB2312"/>
          <w:b/>
          <w:bCs/>
          <w:i w:val="0"/>
          <w:sz w:val="28"/>
          <w:szCs w:val="32"/>
        </w:rPr>
      </w:pPr>
      <m:oMathPara>
        <m:oMathParaPr>
          <m:jc m:val="left"/>
        </m:oMathParaPr>
        <m:oMath>
          <m:r>
            <m:rPr>
              <m:sty m:val="b"/>
            </m:rPr>
            <w:rPr>
              <w:rFonts w:hint="eastAsia" w:ascii="Cambria Math" w:hAnsi="Cambria Math" w:eastAsia="仿宋_GB2312"/>
              <w:sz w:val="28"/>
              <w:szCs w:val="32"/>
            </w:rPr>
            <m:t>运动员</m:t>
          </m:r>
          <m:r>
            <m:rPr>
              <m:sty m:val="b"/>
            </m:rPr>
            <w:rPr>
              <w:rFonts w:hint="eastAsia" w:ascii="Cambria Math" w:hAnsi="Cambria Math" w:eastAsia="仿宋_GB2312"/>
              <w:sz w:val="28"/>
              <w:szCs w:val="32"/>
              <w:lang w:val="en-US" w:eastAsia="zh-CN"/>
            </w:rPr>
            <m:t>总</m:t>
          </m:r>
          <m:r>
            <m:rPr>
              <m:sty m:val="b"/>
            </m:rPr>
            <w:rPr>
              <w:rFonts w:hint="eastAsia" w:ascii="Cambria Math" w:hAnsi="Cambria Math" w:eastAsia="仿宋_GB2312"/>
              <w:sz w:val="28"/>
              <w:szCs w:val="32"/>
            </w:rPr>
            <m:t>分值=</m:t>
          </m:r>
          <m:r>
            <m:rPr>
              <m:sty m:val="b"/>
            </m:rPr>
            <w:rPr>
              <w:rFonts w:hint="default" w:ascii="Cambria Math" w:hAnsi="Cambria Math" w:eastAsia="仿宋_GB2312"/>
              <w:sz w:val="28"/>
              <w:szCs w:val="32"/>
              <w:lang w:val="en-US" w:eastAsia="zh-CN"/>
            </w:rPr>
            <m:t>(</m:t>
          </m:r>
          <m:r>
            <m:rPr>
              <m:sty m:val="b"/>
            </m:rPr>
            <w:rPr>
              <w:rFonts w:hint="eastAsia" w:ascii="Cambria Math" w:hAnsi="Cambria Math" w:eastAsia="仿宋_GB2312"/>
              <w:sz w:val="28"/>
              <w:szCs w:val="32"/>
              <w:lang w:val="en-US" w:eastAsia="zh-CN"/>
            </w:rPr>
            <m:t>运动员基础分值</m:t>
          </m:r>
          <m:r>
            <m:rPr>
              <m:sty m:val="b"/>
            </m:rPr>
            <w:rPr>
              <w:rFonts w:hint="default" w:ascii="Cambria Math" w:hAnsi="Cambria Math" w:eastAsia="仿宋_GB2312"/>
              <w:sz w:val="28"/>
              <w:szCs w:val="32"/>
              <w:lang w:val="en-US" w:eastAsia="zh-CN"/>
            </w:rPr>
            <m:t>+</m:t>
          </m:r>
          <m:r>
            <m:rPr>
              <m:sty m:val="b"/>
            </m:rPr>
            <w:rPr>
              <w:rFonts w:hint="eastAsia" w:ascii="Cambria Math" w:hAnsi="Cambria Math" w:eastAsia="仿宋_GB2312"/>
              <w:sz w:val="28"/>
              <w:szCs w:val="32"/>
              <w:lang w:val="en-US" w:eastAsia="zh-CN"/>
            </w:rPr>
            <m:t>运动员用时分值</m:t>
          </m:r>
          <m:r>
            <m:rPr>
              <m:sty m:val="b"/>
            </m:rPr>
            <w:rPr>
              <w:rFonts w:hint="default" w:ascii="Cambria Math" w:hAnsi="Cambria Math" w:eastAsia="仿宋_GB2312"/>
              <w:sz w:val="28"/>
              <w:szCs w:val="32"/>
              <w:lang w:val="en-US" w:eastAsia="zh-CN"/>
            </w:rPr>
            <m:t>)</m:t>
          </m:r>
          <m:r>
            <m:rPr>
              <m:sty m:val="b"/>
            </m:rPr>
            <w:rPr>
              <w:rFonts w:hint="eastAsia" w:ascii="Cambria Math" w:hAnsi="Cambria Math" w:eastAsia="仿宋_GB2312"/>
              <w:sz w:val="28"/>
              <w:szCs w:val="32"/>
            </w:rPr>
            <m:t>×系数</m:t>
          </m:r>
        </m:oMath>
      </m:oMathPara>
    </w:p>
    <w:p>
      <w:pPr>
        <w:rPr>
          <w:rFonts w:hint="eastAsia" w:hAnsi="Cambria Math" w:eastAsia="仿宋_GB2312"/>
          <w:b w:val="0"/>
          <w:i w:val="0"/>
          <w:sz w:val="28"/>
          <w:szCs w:val="32"/>
          <w:lang w:val="en-US" w:eastAsia="zh-CN"/>
        </w:rPr>
      </w:pPr>
      <m:oMath>
        <m:r>
          <m:rPr>
            <m:sty m:val="b"/>
          </m:rPr>
          <w:rPr>
            <w:rFonts w:hint="default" w:ascii="Cambria Math" w:hAnsi="Cambria Math" w:eastAsia="仿宋_GB2312"/>
            <w:sz w:val="28"/>
            <w:szCs w:val="32"/>
          </w:rPr>
          <m:t>运动员基础分值</m:t>
        </m:r>
        <m:r>
          <m:rPr>
            <m:sty m:val="p"/>
          </m:rPr>
          <w:rPr>
            <w:rFonts w:hint="default" w:ascii="Cambria Math" w:hAnsi="Cambria Math" w:eastAsia="仿宋_GB2312"/>
            <w:sz w:val="28"/>
            <w:szCs w:val="32"/>
          </w:rPr>
          <m:t>：600分</m:t>
        </m:r>
        <m:r>
          <m:rPr>
            <m:sty m:val="p"/>
          </m:rPr>
          <w:rPr>
            <w:rFonts w:hint="eastAsia" w:ascii="Cambria Math" w:hAnsi="Cambria Math" w:eastAsia="仿宋_GB2312"/>
            <w:sz w:val="28"/>
            <w:szCs w:val="32"/>
            <w:lang w:eastAsia="zh-CN"/>
          </w:rPr>
          <m:t>，</m:t>
        </m:r>
        <m:r>
          <m:rPr>
            <m:sty m:val="p"/>
          </m:rPr>
          <w:rPr>
            <w:rFonts w:hint="eastAsia" w:ascii="Cambria Math" w:hAnsi="Cambria Math" w:eastAsia="仿宋_GB2312"/>
            <w:sz w:val="28"/>
            <w:szCs w:val="32"/>
            <w:lang w:val="en-US" w:eastAsia="zh-CN"/>
          </w:rPr>
          <m:t>找满台的运动员基础分值为600分</m:t>
        </m:r>
      </m:oMath>
      <w:r>
        <w:rPr>
          <w:rFonts w:hint="eastAsia" w:hAnsi="Cambria Math" w:eastAsia="仿宋_GB2312"/>
          <w:b w:val="0"/>
          <w:i w:val="0"/>
          <w:sz w:val="28"/>
          <w:szCs w:val="32"/>
          <w:lang w:val="en-US" w:eastAsia="zh-CN"/>
        </w:rPr>
        <w:t>。</w:t>
      </w:r>
    </w:p>
    <w:p>
      <w:pPr>
        <w:rPr>
          <w:rFonts w:hint="default" w:ascii="Cambria Math" w:hAnsi="Cambria Math" w:eastAsia="仿宋_GB2312"/>
          <w:b w:val="0"/>
          <w:i w:val="0"/>
          <w:sz w:val="28"/>
          <w:szCs w:val="32"/>
          <w:lang w:val="en-US" w:eastAsia="zh-CN"/>
        </w:rPr>
      </w:pPr>
      <m:oMathPara>
        <m:oMathParaPr>
          <m:jc m:val="left"/>
        </m:oMathParaPr>
        <m:oMath>
          <m:r>
            <m:rPr>
              <m:sty m:val="p"/>
            </m:rPr>
            <w:rPr>
              <w:rFonts w:hint="eastAsia" w:ascii="Cambria Math" w:hAnsi="Cambria Math" w:eastAsia="仿宋_GB2312"/>
              <w:sz w:val="28"/>
              <w:szCs w:val="32"/>
              <w:lang w:val="en-US" w:eastAsia="zh-CN"/>
            </w:rPr>
            <m:t>每</m:t>
          </m:r>
          <m:r>
            <m:rPr>
              <m:sty m:val="p"/>
            </m:rPr>
            <w:rPr>
              <w:rFonts w:hint="default" w:ascii="Cambria Math" w:hAnsi="Cambria Math" w:eastAsia="仿宋_GB2312"/>
              <w:sz w:val="28"/>
              <w:szCs w:val="32"/>
            </w:rPr>
            <m:t>少</m:t>
          </m:r>
          <m:r>
            <m:rPr>
              <m:sty m:val="p"/>
            </m:rPr>
            <w:rPr>
              <w:rFonts w:hint="eastAsia" w:ascii="Cambria Math" w:hAnsi="Cambria Math" w:eastAsia="仿宋_GB2312"/>
              <w:sz w:val="28"/>
              <w:szCs w:val="32"/>
              <w:lang w:val="en-US" w:eastAsia="zh-CN"/>
            </w:rPr>
            <m:t>找</m:t>
          </m:r>
          <m:r>
            <m:rPr>
              <m:sty m:val="p"/>
            </m:rPr>
            <w:rPr>
              <w:rFonts w:hint="default" w:ascii="Cambria Math" w:hAnsi="Cambria Math" w:eastAsia="仿宋_GB2312"/>
              <w:sz w:val="28"/>
              <w:szCs w:val="32"/>
            </w:rPr>
            <m:t>一台基础分减100分</m:t>
          </m:r>
          <m:r>
            <m:rPr>
              <m:sty m:val="p"/>
            </m:rPr>
            <w:rPr>
              <w:rFonts w:hint="eastAsia" w:ascii="Cambria Math" w:hAnsi="Cambria Math" w:eastAsia="仿宋_GB2312"/>
              <w:sz w:val="28"/>
              <w:szCs w:val="32"/>
              <w:lang w:eastAsia="zh-CN"/>
            </w:rPr>
            <m:t>。</m:t>
          </m:r>
          <m:r>
            <m:rPr>
              <m:sty m:val="p"/>
            </m:rPr>
            <w:rPr>
              <w:rFonts w:hint="eastAsia" w:ascii="Cambria Math" w:hAnsi="Cambria Math" w:eastAsia="仿宋_GB2312"/>
              <w:sz w:val="28"/>
              <w:szCs w:val="32"/>
              <w:lang w:val="en-US" w:eastAsia="zh-CN"/>
            </w:rPr>
            <m:t>若</m:t>
          </m:r>
          <m:r>
            <m:rPr>
              <m:sty m:val="p"/>
            </m:rPr>
            <w:rPr>
              <w:rFonts w:hint="default" w:ascii="Cambria Math" w:hAnsi="Cambria Math" w:eastAsia="仿宋_GB2312"/>
              <w:sz w:val="28"/>
              <w:szCs w:val="32"/>
              <w:lang w:val="en-US" w:eastAsia="zh-CN"/>
            </w:rPr>
            <m:t>基础分值0分</m:t>
          </m:r>
          <m:r>
            <m:rPr>
              <m:sty m:val="p"/>
            </m:rPr>
            <w:rPr>
              <w:rFonts w:hint="eastAsia" w:ascii="Cambria Math" w:hAnsi="Cambria Math" w:eastAsia="仿宋_GB2312"/>
              <w:sz w:val="28"/>
              <w:szCs w:val="32"/>
              <w:lang w:val="en-US" w:eastAsia="zh-CN"/>
            </w:rPr>
            <m:t>，运动员总分值</m:t>
          </m:r>
          <m:r>
            <m:rPr>
              <m:sty m:val="p"/>
            </m:rPr>
            <w:rPr>
              <w:rFonts w:hint="default" w:ascii="Cambria Math" w:hAnsi="Cambria Math" w:eastAsia="仿宋_GB2312"/>
              <w:sz w:val="28"/>
              <w:szCs w:val="32"/>
              <w:lang w:val="en-US" w:eastAsia="zh-CN"/>
            </w:rPr>
            <m:t>0</m:t>
          </m:r>
          <m:r>
            <m:rPr>
              <m:sty m:val="p"/>
            </m:rPr>
            <w:rPr>
              <w:rFonts w:hint="eastAsia" w:ascii="Cambria Math" w:hAnsi="Cambria Math" w:eastAsia="仿宋_GB2312"/>
              <w:sz w:val="28"/>
              <w:szCs w:val="32"/>
              <w:lang w:val="en-US" w:eastAsia="zh-CN"/>
            </w:rPr>
            <m:t>分。</m:t>
          </m:r>
        </m:oMath>
      </m:oMathPara>
    </w:p>
    <w:p>
      <w:pPr>
        <w:rPr>
          <w:rFonts w:hint="eastAsia" w:ascii="Cambria Math" w:hAnsi="Cambria Math" w:eastAsia="仿宋_GB2312"/>
          <w:b/>
          <w:bCs/>
          <w:i w:val="0"/>
          <w:sz w:val="28"/>
          <w:szCs w:val="32"/>
          <w:lang w:val="en-US" w:eastAsia="zh-CN"/>
        </w:rPr>
      </w:pPr>
      <m:oMath>
        <m:r>
          <m:rPr>
            <m:sty m:val="b"/>
          </m:rPr>
          <w:rPr>
            <w:rFonts w:hint="default" w:ascii="Cambria Math" w:hAnsi="Cambria Math" w:eastAsia="仿宋_GB2312"/>
            <w:sz w:val="28"/>
            <w:szCs w:val="32"/>
          </w:rPr>
          <m:t>运动员用时分值</m:t>
        </m:r>
      </m:oMath>
      <w:r>
        <w:rPr>
          <w:rFonts w:hint="eastAsia" w:ascii="Cambria Math" w:hAnsi="Cambria Math" w:eastAsia="仿宋_GB2312"/>
          <w:b/>
          <w:bCs/>
          <w:i w:val="0"/>
          <w:sz w:val="28"/>
          <w:szCs w:val="32"/>
          <w:lang w:eastAsia="zh-CN"/>
        </w:rPr>
        <w:t>：</w:t>
      </w:r>
    </w:p>
    <w:p>
      <w:pPr>
        <w:rPr>
          <w:rFonts w:hint="eastAsia" w:hAnsi="Cambria Math" w:eastAsia="仿宋_GB2312"/>
          <w:b w:val="0"/>
          <w:i w:val="0"/>
          <w:sz w:val="28"/>
          <w:szCs w:val="32"/>
        </w:rPr>
      </w:pPr>
      <m:oMathPara>
        <m:oMath>
          <m:f>
            <m:fPr>
              <m:ctrlPr>
                <w:rPr>
                  <w:rFonts w:hint="eastAsia" w:ascii="Cambria Math" w:hAnsi="Cambria Math" w:eastAsia="仿宋_GB2312"/>
                  <w:b w:val="0"/>
                  <w:i w:val="0"/>
                  <w:sz w:val="28"/>
                  <w:szCs w:val="32"/>
                </w:rPr>
              </m:ctrlPr>
            </m:fPr>
            <m:num>
              <m:r>
                <m:rPr>
                  <m:sty m:val="p"/>
                </m:rPr>
                <w:rPr>
                  <w:rFonts w:hint="eastAsia" w:ascii="Cambria Math" w:hAnsi="Cambria Math" w:eastAsia="仿宋_GB2312"/>
                  <w:sz w:val="28"/>
                  <w:szCs w:val="32"/>
                  <w:lang w:val="en-US" w:eastAsia="zh-CN"/>
                </w:rPr>
                <m:t>相同组别相同台数</m:t>
              </m:r>
              <m:r>
                <m:rPr>
                  <m:sty m:val="p"/>
                </m:rPr>
                <w:rPr>
                  <w:rFonts w:hint="eastAsia" w:ascii="Cambria Math" w:hAnsi="Cambria Math" w:eastAsia="仿宋_GB2312"/>
                  <w:sz w:val="28"/>
                  <w:szCs w:val="32"/>
                </w:rPr>
                <m:t>第一名运动员用时（秒）</m:t>
              </m:r>
              <m:ctrlPr>
                <w:rPr>
                  <w:rFonts w:hint="eastAsia" w:ascii="Cambria Math" w:hAnsi="Cambria Math" w:eastAsia="仿宋_GB2312"/>
                  <w:b w:val="0"/>
                  <w:i w:val="0"/>
                  <w:sz w:val="28"/>
                  <w:szCs w:val="32"/>
                </w:rPr>
              </m:ctrlPr>
            </m:num>
            <m:den>
              <m:r>
                <m:rPr>
                  <m:sty m:val="p"/>
                </m:rPr>
                <w:rPr>
                  <w:rFonts w:hint="eastAsia" w:ascii="Cambria Math" w:hAnsi="Cambria Math" w:eastAsia="仿宋_GB2312"/>
                  <w:sz w:val="28"/>
                  <w:szCs w:val="32"/>
                </w:rPr>
                <m:t>运动员本人用时（秒）</m:t>
              </m:r>
              <m:ctrlPr>
                <w:rPr>
                  <w:rFonts w:hint="eastAsia" w:ascii="Cambria Math" w:hAnsi="Cambria Math" w:eastAsia="仿宋_GB2312"/>
                  <w:b w:val="0"/>
                  <w:i w:val="0"/>
                  <w:sz w:val="28"/>
                  <w:szCs w:val="32"/>
                </w:rPr>
              </m:ctrlPr>
            </m:den>
          </m:f>
          <m:r>
            <m:rPr>
              <m:sty m:val="p"/>
            </m:rPr>
            <w:rPr>
              <w:rFonts w:hint="eastAsia" w:ascii="Cambria Math" w:hAnsi="Cambria Math" w:eastAsia="仿宋_GB2312"/>
              <w:sz w:val="28"/>
              <w:szCs w:val="32"/>
            </w:rPr>
            <m:t>×100分</m:t>
          </m:r>
        </m:oMath>
      </m:oMathPara>
    </w:p>
    <w:p>
      <w:pPr>
        <w:rPr>
          <w:rFonts w:hint="default" w:ascii="Cambria Math" w:hAnsi="Cambria Math" w:eastAsia="仿宋_GB2312"/>
          <w:b w:val="0"/>
          <w:i w:val="0"/>
          <w:sz w:val="28"/>
          <w:szCs w:val="32"/>
          <w:lang w:val="en-US" w:eastAsia="zh-CN"/>
        </w:rPr>
      </w:pPr>
      <w:r>
        <w:rPr>
          <w:rFonts w:hint="eastAsia" w:ascii="Cambria Math" w:hAnsi="Cambria Math" w:eastAsia="仿宋_GB2312"/>
          <w:b w:val="0"/>
          <w:i w:val="0"/>
          <w:sz w:val="28"/>
          <w:szCs w:val="32"/>
          <w:lang w:val="en-US" w:eastAsia="zh-CN"/>
        </w:rPr>
        <w:t>此积分计算公式仅计算成绩有效的运动员</w:t>
      </w:r>
    </w:p>
    <w:p>
      <w:pPr>
        <w:numPr>
          <w:ilvl w:val="0"/>
          <w:numId w:val="2"/>
        </w:numPr>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 B2类运动员分值系数为1，B1类运动员分值系数为3，A2类运动员分值系数为6，A1类运动员分值系数为8，G2类运动员分值系数为7，G1类运动员分值系数为10。</w:t>
      </w:r>
    </w:p>
    <w:p>
      <w:pPr>
        <w:numPr>
          <w:ilvl w:val="0"/>
          <w:numId w:val="2"/>
        </w:numPr>
        <w:ind w:firstLine="640" w:firstLineChars="200"/>
        <w:rPr>
          <w:rFonts w:hint="eastAsia" w:ascii="仿宋_GB2312" w:eastAsia="仿宋_GB2312"/>
          <w:sz w:val="32"/>
          <w:szCs w:val="32"/>
          <w:lang w:val="en-US" w:eastAsia="zh-CN"/>
        </w:rPr>
      </w:pPr>
      <w:r>
        <w:rPr>
          <w:rFonts w:hint="eastAsia" w:ascii="仿宋_GB2312" w:hAnsi="黑体" w:eastAsia="仿宋_GB2312"/>
          <w:sz w:val="32"/>
          <w:szCs w:val="32"/>
          <w:lang w:val="en-US" w:eastAsia="zh-CN"/>
        </w:rPr>
        <w:t xml:space="preserve"> </w:t>
      </w:r>
      <w:r>
        <w:rPr>
          <w:rFonts w:hint="eastAsia" w:ascii="仿宋_GB2312" w:eastAsia="仿宋_GB2312"/>
          <w:sz w:val="32"/>
          <w:szCs w:val="32"/>
          <w:lang w:val="en-US" w:eastAsia="zh-CN"/>
        </w:rPr>
        <w:t>每场参照全国无线电测向锦标赛要求组织的标准距离、中距离赛事积分，在积分公式基础上，分别加300分、100分。</w:t>
      </w:r>
    </w:p>
    <w:p>
      <w:pPr>
        <w:rPr>
          <w:rFonts w:ascii="仿宋_GB2312" w:hAnsi="黑体" w:eastAsia="仿宋_GB2312"/>
          <w:sz w:val="32"/>
          <w:szCs w:val="32"/>
        </w:rPr>
      </w:pPr>
    </w:p>
    <w:p>
      <w:pPr>
        <w:pStyle w:val="11"/>
        <w:numPr>
          <w:ilvl w:val="0"/>
          <w:numId w:val="1"/>
        </w:numPr>
        <w:ind w:firstLineChars="0"/>
        <w:jc w:val="center"/>
        <w:rPr>
          <w:rFonts w:ascii="黑体" w:hAnsi="黑体" w:eastAsia="黑体"/>
          <w:sz w:val="32"/>
          <w:szCs w:val="32"/>
        </w:rPr>
      </w:pPr>
      <w:r>
        <w:rPr>
          <w:rFonts w:hint="eastAsia" w:ascii="黑体" w:hAnsi="黑体" w:eastAsia="黑体"/>
          <w:sz w:val="32"/>
          <w:szCs w:val="32"/>
        </w:rPr>
        <w:t>积分排名</w:t>
      </w:r>
    </w:p>
    <w:p>
      <w:pPr>
        <w:rPr>
          <w:rFonts w:ascii="黑体" w:hAnsi="黑体" w:eastAsia="黑体"/>
          <w:sz w:val="32"/>
          <w:szCs w:val="32"/>
        </w:rPr>
      </w:pPr>
    </w:p>
    <w:p>
      <w:pPr>
        <w:ind w:firstLine="645"/>
        <w:rPr>
          <w:rFonts w:ascii="仿宋_GB2312" w:hAnsi="黑体" w:eastAsia="仿宋_GB2312"/>
          <w:sz w:val="32"/>
          <w:szCs w:val="32"/>
        </w:rPr>
      </w:pPr>
      <w:r>
        <w:rPr>
          <w:rFonts w:hint="eastAsia" w:ascii="仿宋_GB2312" w:hAnsi="黑体" w:eastAsia="仿宋_GB2312"/>
          <w:b/>
          <w:sz w:val="32"/>
          <w:szCs w:val="32"/>
        </w:rPr>
        <w:t>第十</w:t>
      </w:r>
      <w:r>
        <w:rPr>
          <w:rFonts w:hint="eastAsia" w:ascii="仿宋_GB2312" w:hAnsi="黑体" w:eastAsia="仿宋_GB2312"/>
          <w:b/>
          <w:sz w:val="32"/>
          <w:szCs w:val="32"/>
          <w:lang w:val="en-US" w:eastAsia="zh-CN"/>
        </w:rPr>
        <w:t>八</w:t>
      </w:r>
      <w:r>
        <w:rPr>
          <w:rFonts w:hint="eastAsia" w:ascii="仿宋_GB2312" w:hAnsi="黑体" w:eastAsia="仿宋_GB2312"/>
          <w:b/>
          <w:sz w:val="32"/>
          <w:szCs w:val="32"/>
        </w:rPr>
        <w:t xml:space="preserve">条  </w:t>
      </w:r>
      <w:r>
        <w:rPr>
          <w:rFonts w:hint="eastAsia" w:ascii="仿宋_GB2312" w:hAnsi="黑体" w:eastAsia="仿宋_GB2312"/>
          <w:sz w:val="32"/>
          <w:szCs w:val="32"/>
        </w:rPr>
        <w:t>国家体育总局航空无线电模型运动管理中心</w:t>
      </w:r>
      <w:r>
        <w:rPr>
          <w:rFonts w:hint="eastAsia" w:ascii="仿宋_GB2312" w:hAnsi="黑体" w:eastAsia="仿宋_GB2312"/>
          <w:sz w:val="32"/>
          <w:szCs w:val="32"/>
          <w:lang w:eastAsia="zh-CN"/>
        </w:rPr>
        <w:t>、</w:t>
      </w:r>
      <w:r>
        <w:rPr>
          <w:rFonts w:hint="eastAsia" w:ascii="仿宋_GB2312" w:hAnsi="黑体" w:eastAsia="仿宋_GB2312"/>
          <w:sz w:val="32"/>
          <w:szCs w:val="32"/>
        </w:rPr>
        <w:t>中国无线电和定向运动协会每年公布上一年度积分排名前12名运动员。</w:t>
      </w:r>
    </w:p>
    <w:p>
      <w:pPr>
        <w:ind w:firstLine="645"/>
        <w:rPr>
          <w:rFonts w:ascii="仿宋_GB2312" w:hAnsi="黑体" w:eastAsia="仿宋_GB2312"/>
          <w:sz w:val="32"/>
          <w:szCs w:val="32"/>
        </w:rPr>
      </w:pPr>
      <w:r>
        <w:rPr>
          <w:rFonts w:hint="eastAsia" w:ascii="仿宋_GB2312" w:hAnsi="黑体" w:eastAsia="仿宋_GB2312"/>
          <w:b/>
          <w:sz w:val="32"/>
          <w:szCs w:val="32"/>
        </w:rPr>
        <w:t>第十九条</w:t>
      </w:r>
      <w:r>
        <w:rPr>
          <w:rFonts w:hint="eastAsia" w:ascii="仿宋_GB2312" w:hAnsi="黑体" w:eastAsia="仿宋_GB2312"/>
          <w:sz w:val="32"/>
          <w:szCs w:val="32"/>
        </w:rPr>
        <w:t xml:space="preserve">  若积分相同，以A类赛事积分高者列前，如再相同，则以B</w:t>
      </w:r>
      <w:bookmarkStart w:id="0" w:name="_GoBack"/>
      <w:bookmarkEnd w:id="0"/>
      <w:r>
        <w:rPr>
          <w:rFonts w:hint="eastAsia" w:ascii="仿宋_GB2312" w:hAnsi="黑体" w:eastAsia="仿宋_GB2312"/>
          <w:sz w:val="32"/>
          <w:szCs w:val="32"/>
        </w:rPr>
        <w:t>类赛事积分高者列前，若再相同，则名次并列。</w:t>
      </w:r>
    </w:p>
    <w:p>
      <w:pPr>
        <w:widowControl/>
        <w:tabs>
          <w:tab w:val="left" w:pos="720"/>
          <w:tab w:val="left" w:pos="1260"/>
          <w:tab w:val="left" w:pos="1800"/>
        </w:tabs>
        <w:spacing w:line="560" w:lineRule="exact"/>
        <w:ind w:firstLine="643" w:firstLineChars="200"/>
        <w:rPr>
          <w:rFonts w:ascii="仿宋_GB2312" w:eastAsia="仿宋_GB2312"/>
          <w:sz w:val="32"/>
          <w:szCs w:val="32"/>
        </w:rPr>
      </w:pPr>
      <w:r>
        <w:rPr>
          <w:rFonts w:hint="eastAsia" w:ascii="仿宋_GB2312" w:eastAsia="仿宋_GB2312"/>
          <w:b/>
          <w:sz w:val="32"/>
          <w:szCs w:val="32"/>
        </w:rPr>
        <w:t>第二十条</w:t>
      </w:r>
      <w:r>
        <w:rPr>
          <w:rFonts w:hint="eastAsia" w:ascii="仿宋_GB2312" w:eastAsia="仿宋_GB2312"/>
          <w:sz w:val="32"/>
          <w:szCs w:val="32"/>
        </w:rPr>
        <w:t xml:space="preserve">  各赛事各项目各组别实际参赛人数不得低于12人，洲际赛事各项目各组别实际参赛不得少于5个国家或地区，国际</w:t>
      </w:r>
      <w:r>
        <w:rPr>
          <w:rFonts w:hint="eastAsia" w:ascii="仿宋_GB2312" w:eastAsia="仿宋_GB2312"/>
          <w:sz w:val="32"/>
          <w:szCs w:val="32"/>
          <w:lang w:val="en-US" w:eastAsia="zh-CN"/>
        </w:rPr>
        <w:t>赛事各项目各组别参赛不得少于8个国家或地区，</w:t>
      </w:r>
      <w:r>
        <w:rPr>
          <w:rFonts w:hint="eastAsia" w:ascii="仿宋_GB2312" w:eastAsia="仿宋_GB2312"/>
          <w:sz w:val="32"/>
          <w:szCs w:val="32"/>
        </w:rPr>
        <w:t>国内赛事各项目各组别实际参赛单位数量不得低于</w:t>
      </w:r>
      <w:r>
        <w:rPr>
          <w:rFonts w:hint="eastAsia" w:ascii="仿宋_GB2312" w:eastAsia="仿宋_GB2312"/>
          <w:sz w:val="32"/>
          <w:szCs w:val="32"/>
          <w:lang w:val="en-US" w:eastAsia="zh-CN"/>
        </w:rPr>
        <w:t>1</w:t>
      </w:r>
      <w:r>
        <w:rPr>
          <w:rFonts w:hint="eastAsia" w:ascii="仿宋_GB2312" w:eastAsia="仿宋_GB2312"/>
          <w:sz w:val="32"/>
          <w:szCs w:val="32"/>
        </w:rPr>
        <w:t>5个独立法人单位。</w:t>
      </w:r>
    </w:p>
    <w:p>
      <w:pPr>
        <w:ind w:firstLine="645"/>
        <w:rPr>
          <w:rFonts w:ascii="仿宋_GB2312" w:hAnsi="黑体" w:eastAsia="仿宋_GB2312"/>
          <w:b/>
          <w:sz w:val="32"/>
          <w:szCs w:val="32"/>
        </w:rPr>
      </w:pPr>
    </w:p>
    <w:p>
      <w:pPr>
        <w:autoSpaceDE w:val="0"/>
        <w:autoSpaceDN w:val="0"/>
        <w:adjustRightInd w:val="0"/>
        <w:rPr>
          <w:rFonts w:ascii="黑体" w:hAnsi="黑体" w:eastAsia="黑体" w:cs="仿宋"/>
          <w:kern w:val="0"/>
          <w:sz w:val="32"/>
          <w:szCs w:val="32"/>
        </w:rPr>
      </w:pPr>
    </w:p>
    <w:p>
      <w:pPr>
        <w:pStyle w:val="11"/>
        <w:numPr>
          <w:ilvl w:val="0"/>
          <w:numId w:val="1"/>
        </w:numPr>
        <w:autoSpaceDE w:val="0"/>
        <w:autoSpaceDN w:val="0"/>
        <w:adjustRightInd w:val="0"/>
        <w:ind w:firstLineChars="0"/>
        <w:jc w:val="center"/>
        <w:rPr>
          <w:rFonts w:ascii="黑体" w:hAnsi="黑体" w:eastAsia="黑体" w:cs="仿宋"/>
          <w:kern w:val="0"/>
          <w:sz w:val="32"/>
          <w:szCs w:val="32"/>
        </w:rPr>
      </w:pPr>
      <w:r>
        <w:rPr>
          <w:rFonts w:hint="eastAsia" w:ascii="黑体" w:hAnsi="黑体" w:eastAsia="黑体" w:cs="仿宋"/>
          <w:kern w:val="0"/>
          <w:sz w:val="32"/>
          <w:szCs w:val="32"/>
        </w:rPr>
        <w:t>附  则</w:t>
      </w:r>
    </w:p>
    <w:p>
      <w:pPr>
        <w:pStyle w:val="11"/>
        <w:autoSpaceDE w:val="0"/>
        <w:autoSpaceDN w:val="0"/>
        <w:adjustRightInd w:val="0"/>
        <w:ind w:left="1344" w:firstLine="0" w:firstLineChars="0"/>
        <w:rPr>
          <w:rFonts w:ascii="黑体" w:hAnsi="黑体" w:eastAsia="黑体" w:cs="仿宋"/>
          <w:kern w:val="0"/>
          <w:sz w:val="32"/>
          <w:szCs w:val="32"/>
        </w:rPr>
      </w:pPr>
    </w:p>
    <w:p>
      <w:pPr>
        <w:pStyle w:val="11"/>
        <w:autoSpaceDE w:val="0"/>
        <w:autoSpaceDN w:val="0"/>
        <w:adjustRightInd w:val="0"/>
        <w:ind w:firstLine="643"/>
        <w:rPr>
          <w:rFonts w:hint="eastAsia" w:ascii="仿宋_GB2312" w:hAnsi="黑体" w:eastAsia="仿宋_GB2312" w:cs="仿宋"/>
          <w:kern w:val="0"/>
          <w:sz w:val="32"/>
          <w:szCs w:val="32"/>
        </w:rPr>
      </w:pPr>
      <w:r>
        <w:rPr>
          <w:rFonts w:hint="eastAsia" w:ascii="仿宋_GB2312" w:hAnsi="黑体" w:eastAsia="仿宋_GB2312" w:cs="仿宋"/>
          <w:b/>
          <w:kern w:val="0"/>
          <w:sz w:val="32"/>
          <w:szCs w:val="32"/>
        </w:rPr>
        <w:t>第二十</w:t>
      </w:r>
      <w:r>
        <w:rPr>
          <w:rFonts w:hint="eastAsia" w:ascii="仿宋_GB2312" w:hAnsi="黑体" w:eastAsia="仿宋_GB2312" w:cs="仿宋"/>
          <w:b/>
          <w:kern w:val="0"/>
          <w:sz w:val="32"/>
          <w:szCs w:val="32"/>
          <w:lang w:val="en-US" w:eastAsia="zh-CN"/>
        </w:rPr>
        <w:t>一</w:t>
      </w:r>
      <w:r>
        <w:rPr>
          <w:rFonts w:hint="eastAsia" w:ascii="仿宋_GB2312" w:hAnsi="黑体" w:eastAsia="仿宋_GB2312" w:cs="仿宋"/>
          <w:b/>
          <w:kern w:val="0"/>
          <w:sz w:val="32"/>
          <w:szCs w:val="32"/>
        </w:rPr>
        <w:t>条</w:t>
      </w:r>
      <w:r>
        <w:rPr>
          <w:rFonts w:hint="eastAsia" w:ascii="仿宋_GB2312" w:hAnsi="黑体" w:eastAsia="仿宋_GB2312" w:cs="仿宋"/>
          <w:kern w:val="0"/>
          <w:sz w:val="32"/>
          <w:szCs w:val="32"/>
        </w:rPr>
        <w:t xml:space="preserve">  本办法由国家体育总局航空无线电模型运动管理中心和中国无线电和定向运动协会负责解释。</w:t>
      </w:r>
    </w:p>
    <w:p>
      <w:pPr>
        <w:pStyle w:val="11"/>
        <w:autoSpaceDE w:val="0"/>
        <w:autoSpaceDN w:val="0"/>
        <w:adjustRightInd w:val="0"/>
        <w:ind w:firstLine="643"/>
        <w:rPr>
          <w:rFonts w:hint="default" w:ascii="仿宋_GB2312" w:hAnsi="黑体" w:eastAsia="仿宋_GB2312" w:cs="仿宋"/>
          <w:kern w:val="0"/>
          <w:sz w:val="32"/>
          <w:szCs w:val="32"/>
          <w:lang w:val="en-US" w:eastAsia="zh-CN"/>
        </w:rPr>
      </w:pPr>
      <w:r>
        <w:rPr>
          <w:rFonts w:hint="eastAsia" w:ascii="仿宋_GB2312" w:hAnsi="黑体" w:eastAsia="仿宋_GB2312" w:cs="仿宋"/>
          <w:b/>
          <w:bCs/>
          <w:kern w:val="0"/>
          <w:sz w:val="32"/>
          <w:szCs w:val="32"/>
          <w:lang w:val="en-US" w:eastAsia="zh-CN"/>
        </w:rPr>
        <w:t>第二十二条</w:t>
      </w:r>
      <w:r>
        <w:rPr>
          <w:rFonts w:hint="eastAsia" w:ascii="仿宋_GB2312" w:hAnsi="黑体" w:eastAsia="仿宋_GB2312" w:cs="仿宋"/>
          <w:kern w:val="0"/>
          <w:sz w:val="32"/>
          <w:szCs w:val="32"/>
          <w:lang w:val="en-US" w:eastAsia="zh-CN"/>
        </w:rPr>
        <w:t xml:space="preserve">  遇有争议或本办法涉及之外的情况，由</w:t>
      </w:r>
      <w:r>
        <w:rPr>
          <w:rFonts w:hint="eastAsia" w:ascii="仿宋_GB2312" w:hAnsi="黑体" w:eastAsia="仿宋_GB2312" w:cs="仿宋"/>
          <w:kern w:val="0"/>
          <w:sz w:val="32"/>
          <w:szCs w:val="32"/>
        </w:rPr>
        <w:t>国家体育总局航空无线电模型运动管理中</w:t>
      </w:r>
      <w:r>
        <w:rPr>
          <w:rFonts w:hint="eastAsia" w:ascii="仿宋_GB2312" w:hAnsi="黑体" w:eastAsia="仿宋_GB2312" w:cs="仿宋"/>
          <w:kern w:val="0"/>
          <w:sz w:val="32"/>
          <w:szCs w:val="32"/>
          <w:lang w:val="en-US" w:eastAsia="zh-CN"/>
        </w:rPr>
        <w:t>心、中国无线电和定向运动协会组织专家组讨论解决。</w:t>
      </w:r>
    </w:p>
    <w:p>
      <w:pPr>
        <w:autoSpaceDE w:val="0"/>
        <w:autoSpaceDN w:val="0"/>
        <w:adjustRightInd w:val="0"/>
        <w:ind w:firstLine="643" w:firstLineChars="200"/>
        <w:rPr>
          <w:rFonts w:ascii="仿宋_GB2312" w:hAnsi="黑体" w:eastAsia="仿宋_GB2312" w:cs="仿宋"/>
          <w:kern w:val="0"/>
          <w:sz w:val="32"/>
          <w:szCs w:val="32"/>
        </w:rPr>
      </w:pPr>
      <w:r>
        <w:rPr>
          <w:rFonts w:hint="eastAsia" w:ascii="仿宋_GB2312" w:hAnsi="黑体" w:eastAsia="仿宋_GB2312" w:cs="仿宋"/>
          <w:b/>
          <w:kern w:val="0"/>
          <w:sz w:val="32"/>
          <w:szCs w:val="32"/>
        </w:rPr>
        <w:t>第二十三条</w:t>
      </w:r>
      <w:r>
        <w:rPr>
          <w:rFonts w:hint="eastAsia" w:ascii="仿宋_GB2312" w:hAnsi="黑体" w:eastAsia="仿宋_GB2312" w:cs="仿宋"/>
          <w:kern w:val="0"/>
          <w:sz w:val="32"/>
          <w:szCs w:val="32"/>
        </w:rPr>
        <w:t xml:space="preserve">  本试行办法自发布之日起执行。</w:t>
      </w:r>
    </w:p>
    <w:p>
      <w:pPr>
        <w:rPr>
          <w:rFonts w:ascii="仿宋_GB2312" w:hAnsi="黑体" w:eastAsia="仿宋_GB2312"/>
          <w:b/>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1002167"/>
      <w:docPartObj>
        <w:docPartGallery w:val="autotext"/>
      </w:docPartObj>
    </w:sdtPr>
    <w:sdtContent>
      <w:sdt>
        <w:sdtPr>
          <w:id w:val="-1669238322"/>
          <w:docPartObj>
            <w:docPartGallery w:val="autotext"/>
          </w:docPartObj>
        </w:sdtPr>
        <w:sdtContent>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D5A99"/>
    <w:multiLevelType w:val="singleLevel"/>
    <w:tmpl w:val="966D5A99"/>
    <w:lvl w:ilvl="0" w:tentative="0">
      <w:start w:val="16"/>
      <w:numFmt w:val="chineseCounting"/>
      <w:suff w:val="space"/>
      <w:lvlText w:val="第%1条"/>
      <w:lvlJc w:val="left"/>
      <w:rPr>
        <w:rFonts w:hint="eastAsia"/>
        <w:b/>
        <w:bCs/>
      </w:rPr>
    </w:lvl>
  </w:abstractNum>
  <w:abstractNum w:abstractNumId="1">
    <w:nsid w:val="6C511E9C"/>
    <w:multiLevelType w:val="multilevel"/>
    <w:tmpl w:val="6C511E9C"/>
    <w:lvl w:ilvl="0" w:tentative="0">
      <w:start w:val="1"/>
      <w:numFmt w:val="japaneseCounting"/>
      <w:lvlText w:val="第%1章"/>
      <w:lvlJc w:val="left"/>
      <w:pPr>
        <w:ind w:left="1320" w:hanging="1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YTBmZjA2NDY2YTcxMzA1ZTRhMTA3ZGJiYWYwOTYifQ=="/>
  </w:docVars>
  <w:rsids>
    <w:rsidRoot w:val="00663ED5"/>
    <w:rsid w:val="000275D0"/>
    <w:rsid w:val="00047042"/>
    <w:rsid w:val="00075010"/>
    <w:rsid w:val="000A56F8"/>
    <w:rsid w:val="00165135"/>
    <w:rsid w:val="00251859"/>
    <w:rsid w:val="00257A7B"/>
    <w:rsid w:val="002620E3"/>
    <w:rsid w:val="00263E89"/>
    <w:rsid w:val="00272E38"/>
    <w:rsid w:val="002B075F"/>
    <w:rsid w:val="002B4DAE"/>
    <w:rsid w:val="003C669E"/>
    <w:rsid w:val="003E0DB6"/>
    <w:rsid w:val="003F08F5"/>
    <w:rsid w:val="003F6C66"/>
    <w:rsid w:val="00401961"/>
    <w:rsid w:val="00463F43"/>
    <w:rsid w:val="004F207D"/>
    <w:rsid w:val="00505871"/>
    <w:rsid w:val="00514926"/>
    <w:rsid w:val="00574703"/>
    <w:rsid w:val="005B56B5"/>
    <w:rsid w:val="005F0200"/>
    <w:rsid w:val="005F74BA"/>
    <w:rsid w:val="00611CB0"/>
    <w:rsid w:val="0061436D"/>
    <w:rsid w:val="00627F59"/>
    <w:rsid w:val="00663ED5"/>
    <w:rsid w:val="006C47AE"/>
    <w:rsid w:val="00773362"/>
    <w:rsid w:val="00781A5B"/>
    <w:rsid w:val="00783D1B"/>
    <w:rsid w:val="00801F05"/>
    <w:rsid w:val="00830177"/>
    <w:rsid w:val="0083037F"/>
    <w:rsid w:val="00935D38"/>
    <w:rsid w:val="0097016D"/>
    <w:rsid w:val="009A51B8"/>
    <w:rsid w:val="009A6108"/>
    <w:rsid w:val="00A35C50"/>
    <w:rsid w:val="00AF56A4"/>
    <w:rsid w:val="00B019AA"/>
    <w:rsid w:val="00BB5CE9"/>
    <w:rsid w:val="00C04260"/>
    <w:rsid w:val="00C13053"/>
    <w:rsid w:val="00C14D1A"/>
    <w:rsid w:val="00C15235"/>
    <w:rsid w:val="00C47AEC"/>
    <w:rsid w:val="00C84D68"/>
    <w:rsid w:val="00C96CCA"/>
    <w:rsid w:val="00CA38C4"/>
    <w:rsid w:val="00CB4E5A"/>
    <w:rsid w:val="00CB6709"/>
    <w:rsid w:val="00CD554E"/>
    <w:rsid w:val="00D74D73"/>
    <w:rsid w:val="00DA4AA0"/>
    <w:rsid w:val="00DB74E0"/>
    <w:rsid w:val="00E07AC1"/>
    <w:rsid w:val="00E24048"/>
    <w:rsid w:val="00E3341F"/>
    <w:rsid w:val="00E33A49"/>
    <w:rsid w:val="00E45B94"/>
    <w:rsid w:val="00EC122C"/>
    <w:rsid w:val="00EC5B2F"/>
    <w:rsid w:val="00EF4988"/>
    <w:rsid w:val="00FC0BA2"/>
    <w:rsid w:val="00FF2663"/>
    <w:rsid w:val="01941BEF"/>
    <w:rsid w:val="01F3521E"/>
    <w:rsid w:val="0EBC36AC"/>
    <w:rsid w:val="14A30D26"/>
    <w:rsid w:val="172C3B13"/>
    <w:rsid w:val="19810284"/>
    <w:rsid w:val="1B106A27"/>
    <w:rsid w:val="1DDF068E"/>
    <w:rsid w:val="224C6559"/>
    <w:rsid w:val="3D3B749E"/>
    <w:rsid w:val="48DF209C"/>
    <w:rsid w:val="49005368"/>
    <w:rsid w:val="4CC06776"/>
    <w:rsid w:val="4F0964D2"/>
    <w:rsid w:val="56AB2B47"/>
    <w:rsid w:val="676F7FC0"/>
    <w:rsid w:val="7243426F"/>
    <w:rsid w:val="73FD3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rPr>
      <w:b/>
      <w:bCs/>
    </w:rPr>
  </w:style>
  <w:style w:type="character" w:styleId="9">
    <w:name w:val="Strong"/>
    <w:basedOn w:val="8"/>
    <w:autoRedefine/>
    <w:qFormat/>
    <w:uiPriority w:val="22"/>
    <w:rPr>
      <w:b/>
      <w:bCs/>
    </w:rPr>
  </w:style>
  <w:style w:type="character" w:styleId="10">
    <w:name w:val="annotation reference"/>
    <w:basedOn w:val="8"/>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markedcontent"/>
    <w:basedOn w:val="8"/>
    <w:autoRedefine/>
    <w:qFormat/>
    <w:uiPriority w:val="0"/>
  </w:style>
  <w:style w:type="character" w:customStyle="1" w:styleId="13">
    <w:name w:val="页眉 Char"/>
    <w:basedOn w:val="8"/>
    <w:link w:val="5"/>
    <w:uiPriority w:val="99"/>
    <w:rPr>
      <w:sz w:val="18"/>
      <w:szCs w:val="18"/>
    </w:rPr>
  </w:style>
  <w:style w:type="character" w:customStyle="1" w:styleId="14">
    <w:name w:val="页脚 Char"/>
    <w:basedOn w:val="8"/>
    <w:link w:val="4"/>
    <w:autoRedefine/>
    <w:qFormat/>
    <w:uiPriority w:val="99"/>
    <w:rPr>
      <w:sz w:val="18"/>
      <w:szCs w:val="18"/>
    </w:rPr>
  </w:style>
  <w:style w:type="character" w:customStyle="1" w:styleId="15">
    <w:name w:val="批注框文本 Char"/>
    <w:basedOn w:val="8"/>
    <w:link w:val="3"/>
    <w:autoRedefine/>
    <w:semiHidden/>
    <w:qFormat/>
    <w:uiPriority w:val="99"/>
    <w:rPr>
      <w:sz w:val="18"/>
      <w:szCs w:val="18"/>
    </w:rPr>
  </w:style>
  <w:style w:type="character" w:customStyle="1" w:styleId="16">
    <w:name w:val="批注文字 Char"/>
    <w:basedOn w:val="8"/>
    <w:link w:val="2"/>
    <w:autoRedefine/>
    <w:semiHidden/>
    <w:uiPriority w:val="99"/>
  </w:style>
  <w:style w:type="character" w:customStyle="1" w:styleId="17">
    <w:name w:val="批注主题 Char"/>
    <w:basedOn w:val="16"/>
    <w:link w:val="6"/>
    <w:semiHidden/>
    <w:qFormat/>
    <w:uiPriority w:val="99"/>
    <w:rPr>
      <w:b/>
      <w:bCs/>
    </w:rPr>
  </w:style>
  <w:style w:type="character" w:styleId="18">
    <w:name w:val="Placeholder Text"/>
    <w:basedOn w:val="8"/>
    <w:semiHidden/>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BE177-20A4-4D50-99D5-5192A4F4CBA8}">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1522</Words>
  <Characters>1579</Characters>
  <Lines>12</Lines>
  <Paragraphs>3</Paragraphs>
  <TotalTime>14</TotalTime>
  <ScaleCrop>false</ScaleCrop>
  <LinksUpToDate>false</LinksUpToDate>
  <CharactersWithSpaces>1625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2024-03-27T08:01:00Z</dcterms:created>
  <dc:creator>运动五部</dc:creator>
  <cp:lastModifiedBy>O</cp:lastModifiedBy>
  <cp:lastPrinted>2026-02-27T01:23:46Z</cp:lastPrinted>
  <dcterms:modified xsi:type="dcterms:W3CDTF">2026-02-27T01:28:16Z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58EE8377D0794E4C8A83C5E9F0393F9E_13</vt:lpwstr>
  </property>
  <property fmtid="{D5CDD505-2E9C-101B-9397-08002B2CF9AE}" pid="4" name="KSOTemplateDocerSaveRecord">
    <vt:lpwstr>eyJoZGlkIjoiMjllNTNkOGZhMTYwMmUzMTI1NWFlNTljZGNhNDAwMDIiLCJ1c2VySWQiOiI1MDYyMTExMDcifQ==</vt:lpwstr>
  </property>
</Properties>
</file>